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D11" w:rsidRPr="00B7286F" w:rsidRDefault="000A7E78">
      <w:pPr>
        <w:rPr>
          <w:rFonts w:ascii="Times New Roman" w:eastAsia="Times New Roman" w:hAnsi="Times New Roman" w:cs="Times New Roman"/>
          <w:sz w:val="24"/>
          <w:szCs w:val="24"/>
        </w:rPr>
      </w:pPr>
      <w:r w:rsidRPr="00B728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F1B5A5" wp14:editId="66D240D9">
            <wp:simplePos x="0" y="0"/>
            <wp:positionH relativeFrom="column">
              <wp:posOffset>-775335</wp:posOffset>
            </wp:positionH>
            <wp:positionV relativeFrom="paragraph">
              <wp:posOffset>-320040</wp:posOffset>
            </wp:positionV>
            <wp:extent cx="6800850" cy="94107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BBC" w:rsidRPr="00B7286F" w:rsidRDefault="007E1BBC" w:rsidP="00AA00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3D11" w:rsidRPr="00B7286F" w:rsidRDefault="00E53D11" w:rsidP="00AA00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3D11" w:rsidRPr="00B7286F" w:rsidRDefault="00E53D11">
      <w:pPr>
        <w:rPr>
          <w:rFonts w:ascii="Times New Roman" w:eastAsia="Times New Roman" w:hAnsi="Times New Roman" w:cs="Times New Roman"/>
          <w:sz w:val="24"/>
          <w:szCs w:val="24"/>
        </w:rPr>
      </w:pPr>
      <w:r w:rsidRPr="00B7286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53D11" w:rsidRPr="00B7286F" w:rsidRDefault="000A7E78" w:rsidP="00AA00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7286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B0EB0BB" wp14:editId="6D9EBEFC">
            <wp:simplePos x="0" y="0"/>
            <wp:positionH relativeFrom="column">
              <wp:posOffset>-775335</wp:posOffset>
            </wp:positionH>
            <wp:positionV relativeFrom="paragraph">
              <wp:posOffset>-400050</wp:posOffset>
            </wp:positionV>
            <wp:extent cx="7106303" cy="97536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303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468623571"/>
        <w:docPartObj>
          <w:docPartGallery w:val="Table of Contents"/>
          <w:docPartUnique/>
        </w:docPartObj>
      </w:sdtPr>
      <w:sdtEndPr/>
      <w:sdtContent>
        <w:p w:rsidR="00E53D11" w:rsidRPr="00B7286F" w:rsidRDefault="00E53D11" w:rsidP="00620F50">
          <w:pPr>
            <w:pStyle w:val="af8"/>
            <w:jc w:val="center"/>
            <w:rPr>
              <w:rFonts w:ascii="Times New Roman" w:eastAsiaTheme="minorEastAsia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E53D11" w:rsidRPr="00B7286F" w:rsidRDefault="00E53D11">
          <w:pPr>
            <w:rPr>
              <w:rFonts w:ascii="Times New Roman" w:hAnsi="Times New Roman" w:cs="Times New Roman"/>
            </w:rPr>
          </w:pPr>
          <w:r w:rsidRPr="00B7286F">
            <w:rPr>
              <w:rFonts w:ascii="Times New Roman" w:hAnsi="Times New Roman" w:cs="Times New Roman"/>
              <w:b/>
              <w:bCs/>
            </w:rPr>
            <w:br w:type="page"/>
          </w:r>
        </w:p>
        <w:p w:rsidR="00E53D11" w:rsidRPr="00B7286F" w:rsidRDefault="00E53D11" w:rsidP="00620F50">
          <w:pPr>
            <w:pStyle w:val="af8"/>
            <w:jc w:val="center"/>
            <w:rPr>
              <w:rFonts w:ascii="Times New Roman" w:hAnsi="Times New Roman" w:cs="Times New Roman"/>
              <w:color w:val="auto"/>
            </w:rPr>
          </w:pPr>
        </w:p>
        <w:p w:rsidR="00620F50" w:rsidRPr="00B7286F" w:rsidRDefault="00620F50" w:rsidP="00620F50">
          <w:pPr>
            <w:pStyle w:val="af8"/>
            <w:jc w:val="center"/>
            <w:rPr>
              <w:rFonts w:ascii="Times New Roman" w:hAnsi="Times New Roman" w:cs="Times New Roman"/>
              <w:color w:val="auto"/>
            </w:rPr>
          </w:pPr>
          <w:r w:rsidRPr="00B7286F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20F50" w:rsidRPr="00B7286F" w:rsidRDefault="00620F50" w:rsidP="00620F50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FB4B70" w:rsidRPr="00B7286F" w:rsidRDefault="001F7934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7286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20F50" w:rsidRPr="00B7286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7286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47346671" w:history="1">
            <w:r w:rsidR="00FB4B70" w:rsidRPr="00B7286F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1. паспорт РАБОЧЕй ПРОГРАММЫ ПРОФЕССИОНАЛЬНОГО МОДУЛЯ</w:t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_Toc347346671 \h </w:instrText>
            </w:r>
            <w:r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5D3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B7286F" w:rsidRDefault="00250828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2" w:history="1">
            <w:r w:rsidR="00FB4B70" w:rsidRPr="00B7286F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2. результаты  освоения  ПРОФЕССИОНАЛЬНОГО МОДУЛЯ</w:t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_Toc347346672 \h </w:instrTex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5D3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B7286F" w:rsidRDefault="00250828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3" w:history="1">
            <w:r w:rsidR="00FB4B70" w:rsidRPr="00B7286F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3. СТРУКТУРА  и содержание профессионального модуля</w:t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_Toc347346673 \h </w:instrTex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5D3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B7286F" w:rsidRDefault="00250828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4" w:history="1">
            <w:r w:rsidR="00FB4B70" w:rsidRPr="00B7286F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4. условия реализации программы ПРОФЕССИОНАЛЬНОГО МОДУЛЯ</w:t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_Toc347346674 \h </w:instrTex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5D3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B7286F" w:rsidRDefault="00250828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5" w:history="1">
            <w:r w:rsidR="00FB4B70" w:rsidRPr="00B7286F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5. Контроль и оценка результатов освоения профессионального модуля (вида профессиональной деятельности)</w:t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_Toc347346675 \h </w:instrTex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5D3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1F7934" w:rsidRPr="00B728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0F50" w:rsidRPr="00B7286F" w:rsidRDefault="001F7934">
          <w:pPr>
            <w:rPr>
              <w:rFonts w:ascii="Times New Roman" w:hAnsi="Times New Roman" w:cs="Times New Roman"/>
              <w:sz w:val="28"/>
              <w:szCs w:val="28"/>
            </w:rPr>
          </w:pPr>
          <w:r w:rsidRPr="00B7286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1BBC" w:rsidRPr="00B7286F" w:rsidSect="00E53D11">
          <w:headerReference w:type="default" r:id="rId11"/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</w:p>
    <w:p w:rsidR="007E1BBC" w:rsidRPr="00B7286F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0" w:name="_Toc347346671"/>
      <w:r w:rsidRPr="00B7286F">
        <w:rPr>
          <w:b/>
          <w:caps/>
          <w:sz w:val="28"/>
          <w:szCs w:val="28"/>
        </w:rPr>
        <w:lastRenderedPageBreak/>
        <w:t>1. паспорт РАБОЧЕй ПРОГРАММЫ ПРОФЕССИОНАЛЬНОГО МОДУЛЯ</w:t>
      </w:r>
      <w:bookmarkEnd w:id="0"/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>Управление и эксплуатация судна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12"/>
          <w:szCs w:val="16"/>
        </w:rPr>
      </w:pPr>
    </w:p>
    <w:p w:rsidR="007E1BBC" w:rsidRPr="00B7286F" w:rsidRDefault="007E1BBC" w:rsidP="007E1BB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профессионального модуля (далее рабочая программа) – является частью </w:t>
      </w:r>
      <w:r w:rsidR="00A44876" w:rsidRPr="00B7286F">
        <w:rPr>
          <w:rFonts w:ascii="Times New Roman" w:eastAsia="Times New Roman" w:hAnsi="Times New Roman" w:cs="Times New Roman"/>
          <w:sz w:val="28"/>
          <w:szCs w:val="28"/>
        </w:rPr>
        <w:t>программы подготовки специалистов среднего звена в соответствии с ФГОС СПО по специальности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67880" w:rsidRPr="00B7286F">
        <w:rPr>
          <w:rFonts w:ascii="Times New Roman" w:eastAsia="Times New Roman" w:hAnsi="Times New Roman" w:cs="Times New Roman"/>
          <w:b/>
          <w:sz w:val="28"/>
          <w:szCs w:val="28"/>
        </w:rPr>
        <w:t>26.02.03</w:t>
      </w:r>
      <w:r w:rsidR="00354FA7" w:rsidRPr="00B728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Судовождение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, входящей в состав укрупненной группы специальностей </w:t>
      </w:r>
      <w:r w:rsidR="00C67880" w:rsidRPr="00B7286F">
        <w:rPr>
          <w:rFonts w:ascii="Times New Roman" w:eastAsia="Times New Roman" w:hAnsi="Times New Roman" w:cs="Times New Roman"/>
          <w:b/>
          <w:sz w:val="28"/>
          <w:szCs w:val="28"/>
        </w:rPr>
        <w:t>26.00.00 Техника и  технологии кораблестроения и водного транспорта</w:t>
      </w: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в части освоения вида деятельности: </w:t>
      </w: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Управление и эксплуатация судна 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и соответствующих профессиональных компетенций (ПК)</w:t>
      </w:r>
      <w:r w:rsidR="006907B0" w:rsidRPr="00B7286F">
        <w:rPr>
          <w:rFonts w:ascii="Times New Roman" w:eastAsia="Times New Roman" w:hAnsi="Times New Roman" w:cs="Times New Roman"/>
          <w:sz w:val="28"/>
          <w:szCs w:val="28"/>
        </w:rPr>
        <w:t xml:space="preserve">, в том числе компетенций, установленных Разделом </w:t>
      </w:r>
      <w:r w:rsidR="006907B0" w:rsidRPr="00B7286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6907B0" w:rsidRPr="00B7286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907B0" w:rsidRPr="00B7286F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6907B0" w:rsidRPr="00B7286F">
        <w:rPr>
          <w:rFonts w:ascii="Times New Roman" w:eastAsia="Times New Roman" w:hAnsi="Times New Roman" w:cs="Times New Roman"/>
          <w:sz w:val="28"/>
          <w:szCs w:val="28"/>
        </w:rPr>
        <w:t xml:space="preserve">/1 </w:t>
      </w:r>
      <w:r w:rsidR="00165E80" w:rsidRPr="00B7286F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6907B0" w:rsidRPr="00B7286F">
        <w:rPr>
          <w:rFonts w:ascii="Times New Roman" w:eastAsia="Times New Roman" w:hAnsi="Times New Roman" w:cs="Times New Roman"/>
          <w:sz w:val="28"/>
          <w:szCs w:val="28"/>
        </w:rPr>
        <w:t xml:space="preserve"> ПД</w:t>
      </w:r>
      <w:r w:rsidR="00715F4A" w:rsidRPr="00B7286F">
        <w:rPr>
          <w:rFonts w:ascii="Times New Roman" w:eastAsia="Times New Roman" w:hAnsi="Times New Roman" w:cs="Times New Roman"/>
          <w:sz w:val="28"/>
          <w:szCs w:val="28"/>
        </w:rPr>
        <w:t>НВ</w:t>
      </w:r>
      <w:r w:rsidR="006907B0" w:rsidRPr="00B7286F">
        <w:rPr>
          <w:rFonts w:ascii="Times New Roman" w:eastAsia="Times New Roman" w:hAnsi="Times New Roman" w:cs="Times New Roman"/>
          <w:sz w:val="28"/>
          <w:szCs w:val="28"/>
        </w:rPr>
        <w:t xml:space="preserve"> «Обязательные минимальные требования для </w:t>
      </w:r>
      <w:proofErr w:type="spellStart"/>
      <w:r w:rsidR="006907B0" w:rsidRPr="00B7286F">
        <w:rPr>
          <w:rFonts w:ascii="Times New Roman" w:eastAsia="Times New Roman" w:hAnsi="Times New Roman" w:cs="Times New Roman"/>
          <w:sz w:val="28"/>
          <w:szCs w:val="28"/>
        </w:rPr>
        <w:t>дипломирования</w:t>
      </w:r>
      <w:proofErr w:type="spellEnd"/>
      <w:r w:rsidR="006907B0" w:rsidRPr="00B7286F">
        <w:rPr>
          <w:rFonts w:ascii="Times New Roman" w:eastAsia="Times New Roman" w:hAnsi="Times New Roman" w:cs="Times New Roman"/>
          <w:sz w:val="28"/>
          <w:szCs w:val="28"/>
        </w:rPr>
        <w:t xml:space="preserve"> вахтенных помощников капитана судов валовой вместимостью 500 и более»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91303" w:rsidRPr="00B7286F" w:rsidRDefault="00991303" w:rsidP="00991303">
      <w:pPr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proofErr w:type="gramStart"/>
      <w:r w:rsidR="007E1BBC" w:rsidRPr="00B7286F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7E1BBC"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1.</w:t>
      </w:r>
      <w:r w:rsidR="007E1BBC" w:rsidRPr="00B7286F">
        <w:rPr>
          <w:rFonts w:ascii="Times New Roman" w:eastAsia="Times New Roman" w:hAnsi="Times New Roman" w:cs="Times New Roman"/>
          <w:sz w:val="28"/>
          <w:szCs w:val="28"/>
        </w:rPr>
        <w:t xml:space="preserve"> Планировать и осуществлять переход в точку назначения, определять местоположение судна.</w:t>
      </w:r>
    </w:p>
    <w:p w:rsidR="007E1BBC" w:rsidRPr="00B7286F" w:rsidRDefault="002E34ED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 1.</w:t>
      </w:r>
      <w:r w:rsidR="007E1BBC" w:rsidRPr="00B7286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7E1BBC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>Маневрировать и управлять судном.</w:t>
      </w:r>
    </w:p>
    <w:p w:rsidR="007E1BBC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="007E1BBC" w:rsidRPr="00B7286F">
        <w:rPr>
          <w:rFonts w:ascii="Times New Roman" w:eastAsia="Times New Roman" w:hAnsi="Times New Roman" w:cs="Times New Roman"/>
          <w:sz w:val="28"/>
          <w:szCs w:val="28"/>
        </w:rPr>
        <w:t xml:space="preserve">3.Обеспечивать использование и техническую эксплуатацию </w:t>
      </w:r>
      <w:r w:rsidR="007E1BBC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>технических средств судовождения и судовых систем связи.</w:t>
      </w:r>
    </w:p>
    <w:p w:rsidR="006907B0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07B0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4. 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Нести безопасную навигационную вахту (МК ПДНВ, добавлено к ФГОС).</w:t>
      </w:r>
    </w:p>
    <w:p w:rsidR="006907B0" w:rsidRPr="00B7286F" w:rsidRDefault="00165E80" w:rsidP="006F11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07B0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5. 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Использовать радиолокатор и САРП для обеспечения безопасности мореплавания (МК ПДНВ, добавлено к ФГОС).</w:t>
      </w:r>
    </w:p>
    <w:p w:rsidR="006907B0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="006907B0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6. 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Использовать ЭКНИС для безопасности судовождения (МК ПДНВ, добавлено к ФГОС).</w:t>
      </w:r>
    </w:p>
    <w:p w:rsidR="006907B0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07B0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7. 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Действовать в чрезвычайных ситуациях (МК ПДНВ, добавлено к ФГОС).</w:t>
      </w:r>
    </w:p>
    <w:p w:rsidR="006907B0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07B0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8. 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Действовать при получении сигнала бедствия (МК ПДНВ, добавлено к ФГОС).</w:t>
      </w:r>
    </w:p>
    <w:p w:rsidR="006907B0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07B0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9. 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Использовать Стандартные фразы ИМО для общения на море и использовать английский язык в письменной и устной форме (МК ПДНВ, добавлено к ФГОС).</w:t>
      </w:r>
    </w:p>
    <w:p w:rsidR="006907B0" w:rsidRPr="00B7286F" w:rsidRDefault="00165E8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ПК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07B0" w:rsidRPr="00B7286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10. </w:t>
      </w:r>
      <w:r w:rsidR="002E34ED" w:rsidRPr="00B7286F">
        <w:rPr>
          <w:rFonts w:ascii="Times New Roman" w:eastAsia="Times New Roman" w:hAnsi="Times New Roman" w:cs="Times New Roman"/>
          <w:sz w:val="28"/>
          <w:szCs w:val="28"/>
        </w:rPr>
        <w:t>Принимать и передавать информацию (с использованием визуальных сигналов) (МК ПДНВ, добавлено к ФГОС).</w:t>
      </w:r>
    </w:p>
    <w:p w:rsidR="007E1BBC" w:rsidRPr="00B7286F" w:rsidRDefault="007E1BBC" w:rsidP="00103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ab/>
        <w:t>Рабочая программа профессионального модуля может быть использована</w:t>
      </w:r>
      <w:r w:rsidR="00A44876" w:rsidRPr="00B728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в дополнительном профессиональном образовании для подготовки специалистов по направлению </w:t>
      </w:r>
      <w:r w:rsidR="00C67880" w:rsidRPr="00B7286F">
        <w:rPr>
          <w:rFonts w:ascii="Times New Roman" w:eastAsia="Times New Roman" w:hAnsi="Times New Roman" w:cs="Times New Roman"/>
          <w:b/>
          <w:sz w:val="28"/>
          <w:szCs w:val="28"/>
        </w:rPr>
        <w:t>26.00.00 Техника и  технологии кораблестроения и водного транспорта</w:t>
      </w: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5E80" w:rsidRPr="00B7286F" w:rsidRDefault="00165E8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 Цели и задачи модуля – требования к результатам освоения модуля: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r w:rsidR="00ED47C8" w:rsidRPr="00B7286F">
        <w:rPr>
          <w:rFonts w:ascii="Times New Roman" w:eastAsia="Times New Roman" w:hAnsi="Times New Roman" w:cs="Times New Roman"/>
          <w:sz w:val="28"/>
          <w:szCs w:val="28"/>
        </w:rPr>
        <w:t xml:space="preserve">ФГОС и компетентностями МК ПДНВ 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обучающийся в ходе освоения профессионального модуля должен: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иметь практический опыт: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аналитического и графического счисления;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определения места судна визуальными и астрономическими способами, с использованием радионавигационных приборов и систем;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предварительной проработки и планирования рейса судна и перехода с учетом гидрометеорологических условий плавания, руково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B7286F">
        <w:rPr>
          <w:rFonts w:ascii="Times New Roman" w:eastAsia="Times New Roman" w:hAnsi="Times New Roman" w:cs="Times New Roman"/>
          <w:sz w:val="28"/>
          <w:szCs w:val="28"/>
        </w:rPr>
        <w:t>я плавания и навигационных пособий;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использования и анализа информации о местоположении судна;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навигационной эксплуатации и технического обслуживания радиоэлектронных и технических систем судовождения и связи, решения навигационных задач с использованием информации от этих систем, расчёта поправок навигационных приборов;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определения поправки компаса;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постановки судна на якорь и съемки с якоря и швартовных бочек;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проведения грузовых операций, пересадки людей, швартовных операций, буксировки судов и плавучих объектов, снятия судна с мели;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управления судном, в том числе при выполнении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аварийно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- спасательных операций;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выполнения палубных работ;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выполнения первичных действий после столкновения или посадки на мель, для поддержания водонепроницаемости, в случае частичной потери плавучести в соответствии с принятой практикой;</w:t>
      </w:r>
    </w:p>
    <w:p w:rsidR="007E1BBC" w:rsidRPr="00B7286F" w:rsidRDefault="007E1BBC" w:rsidP="007E1BB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навигационной эксплуатации и технического обслуживания радиоэлектронных и технических систем судовождения и связи, решения навигационных задач с использованием информации от этих систем, расчета поправок навигационных приборов;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уметь: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определять координаты пунктов прихода, разность широт и разность долгот, дальность видимости ориентиров;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решать задачи на перевод и исправления курсов и пеленгов; свободно читать навигационные карты; вести графическое счисление пути судна на карте с учетом поправки лага и циркуляции, дрейфа судна от ветра, сноса судна течением, совместного действия ветра и течения, вести простое и составное аналитическое счисление пути судна;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вести прокладку пути судна на карте с определением места визуальными способами и с помощью радиотехнических средств;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определять местоположение судна с помощью спутниковых навигационных систем;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lastRenderedPageBreak/>
        <w:t>ориентироваться в опасностях и особенностях района при плавании вблизи берега и в узкостях;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производить предварительную прокладку по маршруту перехода;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производить корректуру карт, лоций и других навигационных пособий для плавания;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рассчитывать элементы прилива с помощью таблиц приливов, составлять график прилива и решать связанные с ним штурманские задачи;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рассчитывать среднюю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квадратическую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погрешность (СКП)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счислимого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обсервованного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места, строить на карте площадь вероятного места нахождения судна;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определять гидрометеорологические элементы в результате наблюдений;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составлять радиотелеграммы для передачи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гидрометеоданных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в центры сбора;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составлять краткосрочные прогнозы в результате анализа параметра наблюдений и их изменения; использовать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гидрометеоинформацию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для обеспечения безопасности плавания;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применять правила несения ходовой и стояночной вахты, осуществлять 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установленных требований, норм и правил, поддержания судна в мореходном состоянии;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стоять на руле, вести надлежащее наблюдение за судном и окружающей обстановкой, опознавать огни, знаки и звуковые сигналы;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владеть международным стандартным языком в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br/>
        <w:t>объеме, необходимом для выполнения своих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br/>
        <w:t>функциональных обязанностей;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передавать и принимать информацию, в том числе с использованием визуальных сигналов;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выполнять маневры, в том числе при спасании человека за бортом, постановке на якорь и швартовке;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эксплуатировать системы дистанционного управления судовой двигательной установки, рулевых и энергетических систем;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управлять судном на мелководье и в узкости, в штормовых условиях, во льдах, при разделении движения, в зонах действия систем разделения движения, с учетом влияния ветра и течения;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выполнять процедуры постановки на якорь и швартовные бочки, швартовки судна к причалу, к судну на якоре или на ходу;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управлять радиоэлектронными и техническими системами судовождения и связи в зависимости от складывающейся навигационной и гидрометеорологической обстановки в соответствии с правилами эксплуатации, интерпретировать и обрабатывать информацию, отображаемую этими системами, контролировать исправность и точность систем, самостоятельно осваивать новые типы судовой навигационной аппаратуры по ее техническому описанию;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радиолокационные станции (РЛС), системы автоматизированной радиолокационной прокладки (САРП), 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автоматические информационные системы (АИС) для обеспечения безопасности плавания, учитывать факторы и ограничения, влияющие на их работу, определять элементы движения целей, обнаруживать изменение курса и скорости других судов, имитировать маневр собственного судна для безопасного расхождения с другими судами;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использовать технику радиолокационной прокладки и концепции относительного и истинного движений, параллельную индексацию;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эффективно и безопасно эксплуатировать оборудование глобальной морской системы связи при бедствии (ГМССБ) для приема и передачи различной информации, обеспечивающей безопасность мореплавания и коммерческую деятельность судна в условиях нормального распространения радиоволн и в условиях типичных помех;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действовать при передаче или получении сигнала бедствия, срочности или безопасности;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выполнять требования по безопасной перевозке опасных грузов;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использовать стандартные компьютерные программы, предназначенные для ведения судовой документации;</w:t>
      </w:r>
    </w:p>
    <w:p w:rsidR="00D53331" w:rsidRPr="00B7286F" w:rsidRDefault="00D53331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понимать метеорологическую информацию и сообщения о безопасности и эксплуатации судна на английском языке;</w:t>
      </w:r>
    </w:p>
    <w:p w:rsidR="00D53331" w:rsidRPr="00B7286F" w:rsidRDefault="00D53331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поддерживать связь с другими судами, береговыми станциями и центрами контроля движения судов с использование английского языка;</w:t>
      </w:r>
    </w:p>
    <w:p w:rsidR="00D53331" w:rsidRPr="00B7286F" w:rsidRDefault="00D53331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выполнять обязанности лица командного состав экипажа, члены которого говорят на разных языках, включая способность использовать и понимать Стандартный морской разговорник ИМО (СМР ИМО).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знать: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основные понятия и определения навигации;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назначение, классификацию и компоновку навигационных карт;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электронные навигационные карты;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судовую коллекцию карт и пособий, их корректуру и учет;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определение направлений и расстояний на картах;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выполнение предварительной прокладки пути судна на картах;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условные знаки на навигационных картах;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графическое и аналитическое счисление пути судна и оценку его точности;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методы и способы определения места судна визуальными способами с оценкой их точности;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мероприятия по обеспечению плавания судна в особых условиях, выбор оптимального маршрута;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средства навигационного оборудования и ограждений;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навигационные пособия и руководства для плавания;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учет приливно-отливных течений в судовождении;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руководство для плавания в сложных условиях;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организацию штурманской службы на судах;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физические процессы, происходящие в атмосфере и мировом океане, устройство гидрометеорологических приборов, используемых на судах; влияние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гидрометеоусловий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на плавание судна, порядок передачи сообщений и систем записи гидрометеорологической информации;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маневренные характеристики судна;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влияние работы движителей и других факторов на управляемость судна;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маневрирование при съемке и постановке судна на якорь, к плавучим швартовым сооружениям; швартовые операции;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плавание во льдах, буксировку судов, снятие судна с мели, влияние водоизмещения, осадки, дифферента, скорости и запаса воды под килем на диаметр циркуляции и тормозной путь;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технику ведения радиолокационной прокладки и концепции относительного и истинного движения; способы расхождения с судами с помощью радиолокатора и средств автоматической радиолокационной прокладки;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физические и теоретические основы, принципы действия, характерные ограничения и технико-эксплуатационные характеристики радиоэлектронных и технических приборов и систем судовождения и связи: магнитного компаса, гироскопического компаса, спутникового компаса,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гироазимута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8"/>
        </w:rPr>
        <w:t>гиротахометра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8"/>
        </w:rPr>
        <w:t>, лага, эхолота, авторулевого, судового радиолокатора, приемников наземных и космических радионавигационных систем, систем автоматизированной радиолокационной прокладки, приемника автоматической идентификационной системы, аварийных радиобуев, аппаратуры ГМССБ, аппаратуры автоматизированной швартовки крупнотоннажных судов и систем интегрированного ходового</w:t>
      </w:r>
      <w:proofErr w:type="gram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мостика;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основы автоматизации управления движением судна, систему управления рулевым приводом, эксплуатационные процедуры перехода 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ручного на автоматическое управление и обратно;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способы маневрирования для предотвращения ситуации чрезмерного сближения;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правила 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судами в портах;</w:t>
      </w:r>
    </w:p>
    <w:p w:rsidR="007E1BBC" w:rsidRPr="00B7286F" w:rsidRDefault="007E1BBC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роль человеческого фактора;</w:t>
      </w:r>
    </w:p>
    <w:p w:rsidR="007E1BBC" w:rsidRPr="00B7286F" w:rsidRDefault="00D53331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ответственность за аварии;</w:t>
      </w:r>
    </w:p>
    <w:p w:rsidR="00D53331" w:rsidRPr="00B7286F" w:rsidRDefault="00D53331" w:rsidP="007E1BB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Стандартные фразы ИМО для общения на море. 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A9468C" w:rsidRPr="00B7286F" w:rsidRDefault="00A9468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54E" w:rsidRPr="00B7286F" w:rsidRDefault="0031754E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A9468C" w:rsidRPr="00B7286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DA54C3" w:rsidRPr="00B7286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1B1D2F" w:rsidRPr="00B7286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1A0564" w:rsidRPr="00B7286F">
        <w:rPr>
          <w:rFonts w:ascii="Times New Roman" w:eastAsia="Times New Roman" w:hAnsi="Times New Roman" w:cs="Times New Roman"/>
          <w:b/>
          <w:sz w:val="28"/>
          <w:szCs w:val="28"/>
        </w:rPr>
        <w:t>30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1A0564" w:rsidRPr="00B7286F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9A074C" w:rsidRPr="00B7286F" w:rsidRDefault="009A074C" w:rsidP="0009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работы 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A9468C" w:rsidRPr="00B7286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5C2ADD" w:rsidRPr="00B7286F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1A0564" w:rsidRPr="00B7286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1A0564" w:rsidRPr="00B7286F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54C3" w:rsidRPr="00B7286F" w:rsidRDefault="009A074C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A9468C" w:rsidRPr="00B7286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9468C" w:rsidRPr="00B7286F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CD7D08" w:rsidRPr="00B7286F">
        <w:rPr>
          <w:rFonts w:ascii="Times New Roman" w:eastAsia="Times New Roman" w:hAnsi="Times New Roman" w:cs="Times New Roman"/>
          <w:b/>
          <w:sz w:val="28"/>
          <w:szCs w:val="28"/>
        </w:rPr>
        <w:t>30</w:t>
      </w:r>
      <w:r w:rsidR="00A9468C" w:rsidRPr="00B7286F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EA1102" w:rsidRPr="00B7286F" w:rsidRDefault="00EA1102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>производственн</w:t>
      </w:r>
      <w:r w:rsidR="00DA54C3" w:rsidRPr="00B7286F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DA54C3" w:rsidRPr="00B7286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1939B1" w:rsidRPr="00B7286F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097450" w:rsidRPr="00B7286F">
        <w:rPr>
          <w:rFonts w:ascii="Times New Roman" w:eastAsia="Times New Roman" w:hAnsi="Times New Roman" w:cs="Times New Roman"/>
          <w:b/>
          <w:sz w:val="28"/>
          <w:szCs w:val="28"/>
        </w:rPr>
        <w:t>35</w:t>
      </w:r>
      <w:r w:rsidR="00097450" w:rsidRPr="00B7286F"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:rsidR="007E1BBC" w:rsidRPr="00B7286F" w:rsidRDefault="007E1BB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E1BBC" w:rsidRPr="00B7286F" w:rsidRDefault="007E1BBC" w:rsidP="00620F50">
      <w:pPr>
        <w:pStyle w:val="1"/>
        <w:rPr>
          <w:b/>
          <w:caps/>
          <w:sz w:val="28"/>
          <w:szCs w:val="28"/>
        </w:rPr>
      </w:pPr>
      <w:r w:rsidRPr="00B7286F">
        <w:rPr>
          <w:b/>
          <w:caps/>
          <w:sz w:val="28"/>
          <w:szCs w:val="28"/>
        </w:rPr>
        <w:br w:type="page"/>
      </w:r>
      <w:bookmarkStart w:id="1" w:name="_Toc347346672"/>
      <w:r w:rsidRPr="00B7286F">
        <w:rPr>
          <w:b/>
          <w:caps/>
          <w:sz w:val="28"/>
          <w:szCs w:val="28"/>
        </w:rPr>
        <w:lastRenderedPageBreak/>
        <w:t>2. результаты освоения ПРОФЕССИОНАЛЬНОГО МОДУЛЯ</w:t>
      </w:r>
      <w:bookmarkEnd w:id="1"/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деятельности </w:t>
      </w: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Управление и эксплуатация судна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, в том числе профессиональными (ПК) и общими (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B7286F">
        <w:rPr>
          <w:rFonts w:ascii="Times New Roman" w:eastAsia="Times New Roman" w:hAnsi="Times New Roman" w:cs="Times New Roman"/>
          <w:sz w:val="28"/>
          <w:szCs w:val="28"/>
        </w:rPr>
        <w:t>) компетенциями</w:t>
      </w:r>
      <w:r w:rsidR="00ED47C8" w:rsidRPr="00B7286F">
        <w:rPr>
          <w:rFonts w:ascii="Times New Roman" w:eastAsia="Times New Roman" w:hAnsi="Times New Roman" w:cs="Times New Roman"/>
          <w:sz w:val="28"/>
          <w:szCs w:val="28"/>
        </w:rPr>
        <w:t xml:space="preserve"> ФГОС, компетентностями МК ПДНВ</w:t>
      </w:r>
      <w:r w:rsidRPr="00B7286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"/>
        <w:gridCol w:w="8646"/>
      </w:tblGrid>
      <w:tr w:rsidR="00B7286F" w:rsidRPr="00B7286F" w:rsidTr="002E34ED">
        <w:trPr>
          <w:trHeight w:val="409"/>
        </w:trPr>
        <w:tc>
          <w:tcPr>
            <w:tcW w:w="5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240" w:lineRule="auto"/>
              <w:ind w:left="142"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43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ПК 1.1.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ind w:left="10" w:hanging="10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Планировать и осуществлять переход в точку назначения,  определять местоположение судна.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ПК 1.2.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Маневрировать и управлять судном.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ПК 1.3.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Обеспечивать использование и техническую эксплуатацию технических средств судовождения и судовых систем связи.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>4.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t>Нести безопасную навигационную вахту (МК ПДНВ, добавлено к ФГОС).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>5.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t>Использовать радиолокатор и САРП для обеспечения безопасности мореплавания (МК ПДНВ, добавлено к ФГОС).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>6.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t>Использовать ЭКНИС для безопасности судовождения (МК ПДНВ, добавлено к ФГОС).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>7.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t>Действовать в чрезвычайных ситуациях (МК ПДНВ, добавлено к ФГОС).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>8.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t>Действовать при получении сигнала бедствия (МК ПДНВ, добавлено к ФГОС).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>9.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t>Использовать Стандартные фразы ИМО для общения на море и использовать английский язык в письменной и устной форме (МК ПДНВ, добавлено к ФГОС).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40" w:lineRule="auto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>10.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E34ED" w:rsidRPr="00B7286F" w:rsidRDefault="002E34ED" w:rsidP="002E34ED">
            <w:pPr>
              <w:pStyle w:val="Style36"/>
              <w:widowControl/>
              <w:spacing w:line="276" w:lineRule="auto"/>
              <w:rPr>
                <w:rStyle w:val="FontStyle51"/>
                <w:sz w:val="24"/>
              </w:rPr>
            </w:pPr>
            <w:r w:rsidRPr="00B7286F">
              <w:t>Принимать и передавать информацию (с использованием визуальных сигналов) (МК ПДНВ, добавлено к ФГОС).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Понимать сущность и социальную значимость своей будущей </w:t>
            </w: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профессии, проявлять к ней устойчивый интерес.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Организовывать собственную деятельность, выбирать типовые </w:t>
            </w:r>
            <w:r w:rsidRPr="00B728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методы и способы выполнения профессиональных задач, оценивать их </w:t>
            </w: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эффективность и качество.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Принимать решения в стандартных и нестандартных ситуациях </w:t>
            </w: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и нести за них ответственность.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поиск и использование информации, </w:t>
            </w:r>
            <w:r w:rsidRPr="00B728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необходимой для эффективного выполнения профессиональных задач, </w:t>
            </w: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и личностного развития.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потребителями.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 ответственность за работу членов команды (подчиненных), результат выполнения заданий.</w:t>
            </w:r>
          </w:p>
        </w:tc>
      </w:tr>
      <w:tr w:rsidR="00B7286F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7286F" w:rsidRPr="00B7286F" w:rsidTr="00C67880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ED47C8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6F1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C67880" w:rsidRPr="00B7286F" w:rsidTr="002E34ED">
        <w:tc>
          <w:tcPr>
            <w:tcW w:w="56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7880" w:rsidRPr="00B7286F" w:rsidRDefault="00C67880" w:rsidP="00C67880">
            <w:pPr>
              <w:widowControl w:val="0"/>
              <w:suppressAutoHyphens/>
              <w:spacing w:after="0" w:line="360" w:lineRule="auto"/>
              <w:ind w:left="142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</w:t>
            </w:r>
          </w:p>
        </w:tc>
        <w:tc>
          <w:tcPr>
            <w:tcW w:w="4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7880" w:rsidRPr="00B7286F" w:rsidRDefault="00C67880" w:rsidP="00C678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письменной и устной коммуникацией на государственном и (или) иностранном (английском) языке</w:t>
            </w:r>
          </w:p>
        </w:tc>
      </w:tr>
    </w:tbl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54FD" w:rsidRPr="00B7286F" w:rsidRDefault="00A154FD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A154FD" w:rsidRPr="00B7286F" w:rsidSect="00351B3B">
          <w:pgSz w:w="11907" w:h="16840"/>
          <w:pgMar w:top="1134" w:right="851" w:bottom="992" w:left="1418" w:header="709" w:footer="709" w:gutter="0"/>
          <w:cols w:space="720"/>
        </w:sectPr>
      </w:pPr>
    </w:p>
    <w:p w:rsidR="007E1BBC" w:rsidRPr="00B7286F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2" w:name="_Toc347346673"/>
      <w:r w:rsidRPr="00B7286F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  <w:bookmarkEnd w:id="2"/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 xml:space="preserve">3.1. Тематический план профессионального модуля </w:t>
      </w:r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215"/>
        <w:gridCol w:w="777"/>
        <w:gridCol w:w="825"/>
        <w:gridCol w:w="1638"/>
        <w:gridCol w:w="1132"/>
        <w:gridCol w:w="975"/>
        <w:gridCol w:w="1135"/>
        <w:gridCol w:w="1120"/>
        <w:gridCol w:w="2143"/>
      </w:tblGrid>
      <w:tr w:rsidR="00B7286F" w:rsidRPr="00B7286F" w:rsidTr="00351B3B">
        <w:trPr>
          <w:trHeight w:val="435"/>
        </w:trPr>
        <w:tc>
          <w:tcPr>
            <w:tcW w:w="69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профессиональных компетенций</w:t>
            </w:r>
          </w:p>
        </w:tc>
        <w:tc>
          <w:tcPr>
            <w:tcW w:w="106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2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9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8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Практика </w:t>
            </w:r>
          </w:p>
        </w:tc>
      </w:tr>
      <w:tr w:rsidR="00B7286F" w:rsidRPr="00B7286F" w:rsidTr="00351B3B">
        <w:trPr>
          <w:trHeight w:val="435"/>
        </w:trPr>
        <w:tc>
          <w:tcPr>
            <w:tcW w:w="69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37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71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(по профилю специальности),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286F" w:rsidRPr="00B7286F" w:rsidTr="00351B3B">
        <w:trPr>
          <w:trHeight w:val="390"/>
        </w:trPr>
        <w:tc>
          <w:tcPr>
            <w:tcW w:w="6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лабораторные работы и практические занятия,</w:t>
            </w:r>
          </w:p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351B3B">
        <w:trPr>
          <w:trHeight w:val="390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E1BBC" w:rsidRPr="00B7286F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B7286F" w:rsidRPr="00B7286F" w:rsidTr="00F87D78"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ПК 1.1</w:t>
            </w:r>
            <w:r w:rsidR="002F72FE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2F72FE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2F72FE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МДК. 01.01. Навигация, навигационная гидрометеорология и лоция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F3033F" w:rsidP="00AB09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1939B1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 w:rsidR="00AB0973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CD7D08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420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AB0973" w:rsidP="00CB53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B7286F" w:rsidRDefault="00CD7D08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CD7D08" w:rsidP="00A946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1939B1" w:rsidP="004835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  <w:r w:rsidR="00097450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94</w:t>
            </w:r>
          </w:p>
        </w:tc>
      </w:tr>
      <w:tr w:rsidR="00B7286F" w:rsidRPr="00B7286F" w:rsidTr="00F87D78"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B7286F" w:rsidRDefault="007E1BBC" w:rsidP="00CF4F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ПК 1.2-1.</w:t>
            </w:r>
            <w:r w:rsidR="00CF4F48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  <w:r w:rsidR="002F72FE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2F72FE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2F72FE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МДК. 01.02. Управление судном и технические средства судовождения.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5C2ADD" w:rsidP="00AB09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</w:t>
            </w:r>
            <w:r w:rsidR="00AB0973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A9468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51</w:t>
            </w:r>
            <w:r w:rsidR="00CB53F1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B7286F" w:rsidRDefault="00CF64E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B7286F" w:rsidRDefault="005C2ADD" w:rsidP="00AB09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  <w:r w:rsidR="00AB0973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CB53F1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B649B8" w:rsidP="004835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 w:rsidR="00097450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</w:t>
            </w:r>
          </w:p>
        </w:tc>
      </w:tr>
      <w:tr w:rsidR="00B7286F" w:rsidRPr="00B7286F" w:rsidTr="00F87D78"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Производственная практика, (по профилю специальности), 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часов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1939B1" w:rsidP="00F8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  <w:r w:rsidR="00877730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267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B7286F" w:rsidRDefault="001939B1" w:rsidP="0048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  <w:r w:rsidR="00097450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B7286F" w:rsidRPr="00B7286F" w:rsidTr="00351B3B">
        <w:trPr>
          <w:trHeight w:val="46"/>
        </w:trPr>
        <w:tc>
          <w:tcPr>
            <w:tcW w:w="17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B7286F" w:rsidRDefault="007E1BBC" w:rsidP="007E1BB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AB0973" w:rsidP="0019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2330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B7286F" w:rsidRDefault="007E1BBC" w:rsidP="00AB0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 w:rsidR="00AB0973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CF64EC" w:rsidP="00AB0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B0973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B7286F" w:rsidRDefault="007E1BBC" w:rsidP="00AB0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="005C2ADD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  <w:r w:rsidR="00AB0973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AB0973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B7286F" w:rsidRDefault="001939B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  <w:r w:rsidR="00097450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</w:tbl>
    <w:p w:rsidR="007E1BBC" w:rsidRPr="00B7286F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B7286F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B7286F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val="en-US"/>
        </w:rPr>
      </w:pPr>
    </w:p>
    <w:p w:rsidR="007E1BBC" w:rsidRPr="00B7286F" w:rsidRDefault="007E1BBC" w:rsidP="00DC4246">
      <w:pPr>
        <w:rPr>
          <w:rFonts w:ascii="Times New Roman" w:eastAsia="Times New Roman" w:hAnsi="Times New Roman" w:cs="Times New Roman"/>
          <w:sz w:val="24"/>
          <w:szCs w:val="24"/>
        </w:rPr>
      </w:pPr>
      <w:r w:rsidRPr="00B7286F">
        <w:rPr>
          <w:rFonts w:ascii="Times New Roman" w:eastAsia="Times New Roman" w:hAnsi="Times New Roman" w:cs="Times New Roman"/>
          <w:b/>
          <w:caps/>
          <w:sz w:val="28"/>
          <w:szCs w:val="28"/>
        </w:rPr>
        <w:br w:type="page"/>
      </w:r>
      <w:r w:rsidRPr="00B7286F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3.2. </w:t>
      </w: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proofErr w:type="gramStart"/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обучения по</w:t>
      </w:r>
      <w:proofErr w:type="gramEnd"/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профессиональному модулю (ПМ)</w:t>
      </w:r>
    </w:p>
    <w:p w:rsidR="007E1BBC" w:rsidRPr="00B7286F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0"/>
        </w:rPr>
      </w:pPr>
    </w:p>
    <w:tbl>
      <w:tblPr>
        <w:tblW w:w="14489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1165"/>
        <w:gridCol w:w="7820"/>
        <w:gridCol w:w="1064"/>
        <w:gridCol w:w="1332"/>
      </w:tblGrid>
      <w:tr w:rsidR="00B7286F" w:rsidRPr="00B7286F" w:rsidTr="007B730E">
        <w:trPr>
          <w:cantSplit/>
          <w:trHeight w:val="859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B7286F" w:rsidRPr="00B7286F" w:rsidTr="001F73E8">
        <w:trPr>
          <w:cantSplit/>
          <w:trHeight w:val="365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B7286F" w:rsidRPr="00B7286F" w:rsidTr="007B730E">
        <w:trPr>
          <w:cantSplit/>
          <w:trHeight w:val="859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МДК.01.01.Навигация, навигационная гидрометеорология и лоция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A9468C" w:rsidP="00B12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  <w:r w:rsidR="00B128C1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286F" w:rsidRPr="00B7286F" w:rsidTr="007B730E">
        <w:trPr>
          <w:cantSplit/>
          <w:trHeight w:val="859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B7286F" w:rsidRDefault="007E1BB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1. 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Навигация, лоция и навигационная гидрометеорология.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0E" w:rsidRPr="00B7286F" w:rsidRDefault="007B730E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B7286F" w:rsidRDefault="0086699D" w:rsidP="00AB0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  <w:r w:rsidR="00AB0973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1.1.Основные точки, линии и плоскости на земной поверхности, понятия и термины, применяемые в навигации.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7B730E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Модели Земли. </w:t>
            </w:r>
            <w:proofErr w:type="spellStart"/>
            <w:r w:rsidR="00DB3E1D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Референц</w:t>
            </w:r>
            <w:proofErr w:type="spellEnd"/>
            <w:r w:rsidR="00DB3E1D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-эллипсоиды. 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Большие и малые круги, меридианы и параллели. Плоскости вертикала и истинного горизонта.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Географические координаты. Разность широт и разность долгот.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Морские единицы измерения.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Дальность видимости предметов и огней.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Решение задач на определение разности широт и разности долгот.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ind w:hanging="36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Расчёт дальности видимости предметов и огней.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1.2.Определение направлений в море</w:t>
            </w:r>
            <w:r w:rsidR="00531211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, поправок гир</w:t>
            </w:r>
            <w:proofErr w:type="gramStart"/>
            <w:r w:rsidR="00531211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о-</w:t>
            </w:r>
            <w:proofErr w:type="gramEnd"/>
            <w:r w:rsidR="00531211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и магнитных компасов с использованием наземных ориентиров, их учёт.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7B730E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D70D5D">
        <w:trPr>
          <w:cantSplit/>
          <w:trHeight w:val="107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Системы деления горизонта.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D70D5D">
        <w:trPr>
          <w:cantSplit/>
          <w:trHeight w:val="183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Истинный курс и пеленг. Курсовой угол.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  <w:trHeight w:val="28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Магнитное поле Земли. Магнитные курсы и пеленги.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  <w:trHeight w:val="18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Судовой магнетизм. Компасные курсы и пеленги.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567C4">
        <w:trPr>
          <w:cantSplit/>
          <w:trHeight w:val="204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proofErr w:type="spell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Гирокомпасные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курсы и пеленги.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  <w:trHeight w:val="258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7C4" w:rsidRPr="00B7286F" w:rsidRDefault="001567C4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7C4" w:rsidRPr="00B7286F" w:rsidRDefault="001567C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7C4" w:rsidRPr="00B7286F" w:rsidRDefault="001567C4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Поправка компаса, её учёт</w:t>
            </w:r>
            <w:r w:rsidR="00AB0973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7C4" w:rsidRPr="00B7286F" w:rsidRDefault="001567C4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7C4" w:rsidRPr="00B7286F" w:rsidRDefault="001567C4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  <w:trHeight w:val="25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1567C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63373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Общие сведения о створах. Чувствительность створа.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  <w:trHeight w:val="19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1567C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63373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0C6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Определение поправки компаса по створу</w:t>
            </w:r>
            <w:r w:rsidR="000C6C14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Решение задач на приведение магнитного склонения к году плавания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7B730E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на соотношение между истинными, магнитными и компасными  направлениями.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7B730E" w:rsidRPr="00B7286F" w:rsidRDefault="007B730E">
      <w:pPr>
        <w:rPr>
          <w:rFonts w:ascii="Times New Roman" w:hAnsi="Times New Roman" w:cs="Times New Roman"/>
        </w:rPr>
      </w:pPr>
      <w:r w:rsidRPr="00B7286F">
        <w:rPr>
          <w:rFonts w:ascii="Times New Roman" w:hAnsi="Times New Roman" w:cs="Times New Roman"/>
        </w:rPr>
        <w:br w:type="page"/>
      </w:r>
    </w:p>
    <w:tbl>
      <w:tblPr>
        <w:tblW w:w="14488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1165"/>
        <w:gridCol w:w="7820"/>
        <w:gridCol w:w="1064"/>
        <w:gridCol w:w="1331"/>
      </w:tblGrid>
      <w:tr w:rsidR="00B7286F" w:rsidRPr="00B7286F" w:rsidTr="001F73E8">
        <w:trPr>
          <w:cantSplit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30E" w:rsidRPr="00B7286F" w:rsidRDefault="007B730E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30E" w:rsidRPr="00B7286F" w:rsidRDefault="007B730E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30E" w:rsidRPr="00B7286F" w:rsidRDefault="007B730E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730E" w:rsidRPr="00B7286F" w:rsidRDefault="007B730E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B7286F" w:rsidRPr="00B7286F" w:rsidTr="00984F5B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 w:type="page"/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1.3. Определение скорости судна и пройденного расстояния.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246" w:rsidRPr="00B7286F" w:rsidRDefault="00DC4246" w:rsidP="007B7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B7286F" w:rsidRPr="00B7286F" w:rsidTr="00984F5B">
        <w:trPr>
          <w:cantSplit/>
          <w:trHeight w:val="490"/>
        </w:trPr>
        <w:tc>
          <w:tcPr>
            <w:tcW w:w="3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Способы измерения скорости судна и пройденного расстояния, лаги. Поправка и коэффициент лага.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46" w:rsidRPr="00B7286F" w:rsidRDefault="00DC424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984F5B">
        <w:trPr>
          <w:cantSplit/>
        </w:trPr>
        <w:tc>
          <w:tcPr>
            <w:tcW w:w="3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Мерная линия. Определение скорости судна и поправки лага на мерной линии.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46" w:rsidRPr="00B7286F" w:rsidRDefault="00DC424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984F5B">
        <w:trPr>
          <w:cantSplit/>
        </w:trPr>
        <w:tc>
          <w:tcPr>
            <w:tcW w:w="3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984F5B">
        <w:trPr>
          <w:cantSplit/>
          <w:trHeight w:val="255"/>
        </w:trPr>
        <w:tc>
          <w:tcPr>
            <w:tcW w:w="3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46" w:rsidRPr="00B7286F" w:rsidRDefault="00DC4246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246" w:rsidRPr="00B7286F" w:rsidRDefault="00DC4246" w:rsidP="00742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Решение задач по расчету расстояния, пройденного судном по лагу. 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246" w:rsidRPr="00B7286F" w:rsidRDefault="00DC424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1.4. Основные сведения о картографии и картографических проекциях.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Основные определения. Классификация картографических проекций.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Меркаторская проекция, меридиональные части.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Гномоническая проекция.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Локсодромия и ортодромия. Ортодромическая поправка.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B7286F" w:rsidRDefault="001F73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1.5. Морские навигационные карты.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  <w:trHeight w:val="317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Классификация карт. Требования, предъявляемые к морским навигационным картам.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2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Система адмиралтейских номеров карт.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Оценка достоинства карты. Чтение карт.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Понятие об особенностях английских морских карт.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Чтение навигационных карт и оценка их достоинства.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1.6. Навигационные пособия и руководства для плавания.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28C1" w:rsidRPr="00B7286F" w:rsidRDefault="00B128C1" w:rsidP="00B12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Классификация и назначение пособий и руково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дств дл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я плавания (лоции, таблицы приливов, извещения мореплавателям, пособия с информацией об установленных путях движения судов)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8C1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Характеристика основных пособий и руководств. Английские руководства и пособия.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8C1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8C1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Подбор карт и пособий на переход.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8C1" w:rsidRPr="00B7286F" w:rsidRDefault="00B128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8C1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1.7. Судовая коллекция карт, руководств и пособий для плавания. Поддержание ее на уровне современности.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0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Состав судовой коллекции  карт и книг.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67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Корректура карт и пособий, корректурная информация</w:t>
            </w:r>
            <w:r w:rsidR="007254B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(в том числе </w:t>
            </w:r>
            <w:r w:rsidR="00767755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навигационные предупреждения, </w:t>
            </w:r>
            <w:r w:rsidR="007254B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передаваем</w:t>
            </w:r>
            <w:r w:rsidR="00767755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ые</w:t>
            </w:r>
            <w:r w:rsidR="007254B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по радио)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Получение, учет, хранение и списание  морских карт и руководств. 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Корректура навигационных карт и пособий.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1.8. Средства навигационного оборудования.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Назначение, классификация СНО.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Зрительные, звукосигнальные и радиотехнические СНО.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Плавучие СНО. Плавучие предостерегательные знаки. Система МАМС.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характеристик СНО по данным карт и пособий.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2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Опознание СНО по их внешнему виду и характеристикам огня.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199"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7E1BBC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 w:type="page"/>
            </w:r>
            <w:r w:rsidR="00633732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1.9.</w:t>
            </w:r>
            <w:r w:rsidR="00633732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Атмосфера Земли и ее характеристики.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  <w:trHeight w:val="22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Атмосфера Земли, её состав и строение.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8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Тепловые явления в атмосфере.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12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Атмосферное давление. Воздушные течения в атмосфере.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Ветер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.Ф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ормы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барического рельефа. 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19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Вода в атмосфере. Электрические, звуковые и световые  явления в атмосфере.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57"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1.10.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Мировой океан и его характеристики.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  <w:trHeight w:val="21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Мировой океан. Физические и химические свойства морской воды. Арктика и Антарктика.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2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Течения. Их классификация. Информация о течениях.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51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Волнение. Модели волнения и его параметры. 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69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Морской лед. Плавание одиночного судна и плавание в составе каравана, ледовые повреждения судов.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FC4A2C">
        <w:trPr>
          <w:cantSplit/>
          <w:trHeight w:val="315"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1.11.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Организация </w:t>
            </w:r>
            <w:proofErr w:type="spellStart"/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гидро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-метеорологических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наблюдений на судах.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2C" w:rsidRPr="00B7286F" w:rsidRDefault="00FC4A2C" w:rsidP="00FC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33732" w:rsidRPr="00B7286F" w:rsidRDefault="00633732" w:rsidP="00FC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  <w:p w:rsidR="00633732" w:rsidRPr="00B7286F" w:rsidRDefault="00633732" w:rsidP="00FC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33732" w:rsidRPr="00B7286F" w:rsidRDefault="00633732" w:rsidP="00FC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  <w:trHeight w:val="19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870DA7" w:rsidP="00FC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Информация, получаемая от судовых гидрометеорологических приборов.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8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EC3BBF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Организация судовых наблюдений. </w:t>
            </w:r>
            <w:r w:rsidR="0063373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Понятие о составлении прогноза. Предсказание погоды по местным </w:t>
            </w:r>
            <w:proofErr w:type="spellStart"/>
            <w:r w:rsidR="0063373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признакам</w:t>
            </w:r>
            <w:proofErr w:type="gramStart"/>
            <w:r w:rsidR="0063373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Х</w:t>
            </w:r>
            <w:proofErr w:type="gramEnd"/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арактеристика</w:t>
            </w:r>
            <w:proofErr w:type="spellEnd"/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различных систем погоды.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18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495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Приём</w:t>
            </w:r>
            <w:r w:rsidR="00A47376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</w:t>
            </w:r>
            <w:proofErr w:type="spellStart"/>
            <w:r w:rsidR="00A47376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передача</w:t>
            </w:r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сообщений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о погоде на судне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5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19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FC4A2C" w:rsidP="00FC4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Судовые п</w:t>
            </w:r>
            <w:r w:rsidR="0063373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риборы для гидрометеорологических наблюдений.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12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Порядок выполнения наблюдений за гидрометеорологическими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элементами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</w:t>
            </w:r>
            <w:proofErr w:type="gramEnd"/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истемы</w:t>
            </w:r>
            <w:proofErr w:type="spellEnd"/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записи.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34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495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Составление краткосрочных прогнозов, анализ </w:t>
            </w:r>
            <w:r w:rsidR="004950F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и применение имеющейся гидрометеорологической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информации.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320"/>
        </w:trPr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1.12.Приливо–отливные явления.</w:t>
            </w: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1F73E8">
        <w:trPr>
          <w:cantSplit/>
          <w:trHeight w:val="19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 w:rsidR="004623FB"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Колебания уровня мирового океана. Классификация приливо-отливных явлений. Приливообразующие силы.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30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  <w:r w:rsidR="004623FB"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Элементы приливов. Понятие о графике суточного хода прилива.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5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Таблицы приливов и их использование.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31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Определение элементов приливоотливных течений по данным карт и пособий.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30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315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Расчет элементов прилива для основных и дополнительных пунктов.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21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Построение графика суточного хода.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1F73E8">
        <w:trPr>
          <w:cantSplit/>
          <w:trHeight w:val="300"/>
        </w:trPr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Расчет приливоотливных течений по данным карт и таблиц.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1F73E8" w:rsidRPr="00B7286F" w:rsidRDefault="001F73E8">
      <w:pPr>
        <w:rPr>
          <w:rFonts w:ascii="Times New Roman" w:hAnsi="Times New Roman" w:cs="Times New Roman"/>
        </w:rPr>
      </w:pPr>
      <w:r w:rsidRPr="00B7286F">
        <w:rPr>
          <w:rFonts w:ascii="Times New Roman" w:hAnsi="Times New Roman" w:cs="Times New Roman"/>
        </w:rPr>
        <w:br w:type="page"/>
      </w:r>
    </w:p>
    <w:tbl>
      <w:tblPr>
        <w:tblW w:w="14490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68"/>
        <w:gridCol w:w="324"/>
        <w:gridCol w:w="146"/>
        <w:gridCol w:w="279"/>
        <w:gridCol w:w="416"/>
        <w:gridCol w:w="7820"/>
        <w:gridCol w:w="1039"/>
        <w:gridCol w:w="25"/>
        <w:gridCol w:w="58"/>
        <w:gridCol w:w="1277"/>
      </w:tblGrid>
      <w:tr w:rsidR="00B7286F" w:rsidRPr="00B7286F" w:rsidTr="00B128C1">
        <w:trPr>
          <w:cantSplit/>
          <w:trHeight w:val="199"/>
        </w:trPr>
        <w:tc>
          <w:tcPr>
            <w:tcW w:w="3106" w:type="dxa"/>
            <w:gridSpan w:val="2"/>
            <w:vAlign w:val="center"/>
          </w:tcPr>
          <w:p w:rsidR="001F73E8" w:rsidRPr="00B7286F" w:rsidRDefault="001F73E8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8985" w:type="dxa"/>
            <w:gridSpan w:val="5"/>
            <w:hideMark/>
          </w:tcPr>
          <w:p w:rsidR="001F73E8" w:rsidRPr="00B7286F" w:rsidRDefault="001F73E8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1F73E8" w:rsidRPr="00B7286F" w:rsidRDefault="001F73E8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35" w:type="dxa"/>
            <w:gridSpan w:val="2"/>
          </w:tcPr>
          <w:p w:rsidR="001F73E8" w:rsidRPr="00B7286F" w:rsidRDefault="001F73E8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633732" w:rsidRPr="00B7286F" w:rsidRDefault="00A645E5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Тема 1.13</w:t>
            </w:r>
            <w:r w:rsidR="00633732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. Теория линий положения.</w:t>
            </w:r>
          </w:p>
        </w:tc>
        <w:tc>
          <w:tcPr>
            <w:tcW w:w="8985" w:type="dxa"/>
            <w:gridSpan w:val="5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633732" w:rsidRPr="00B7286F" w:rsidRDefault="00B128C1" w:rsidP="00B12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B128C1">
        <w:trPr>
          <w:cantSplit/>
          <w:trHeight w:val="230"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Навигационный параметр и навигационная функция. Изолинии и градиент навигационной функции. Линии положения.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73"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Ошибки измерений навигационных параметров. Погрешности линий положения.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Радиальная погрешность. Стандарты точности определения места судна.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633732" w:rsidRPr="00B7286F" w:rsidRDefault="00A645E5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Тема 1.14</w:t>
            </w:r>
            <w:r w:rsidR="00633732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. Определение  места судна визуальными способами</w:t>
            </w:r>
            <w:proofErr w:type="gramStart"/>
            <w:r w:rsidR="00C004E4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val="en-US"/>
              </w:rPr>
              <w:t>c</w:t>
            </w:r>
            <w:proofErr w:type="gramEnd"/>
            <w:r w:rsidR="00C004E4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использованием береговых ориентиров</w:t>
            </w:r>
            <w:r w:rsidR="001554F0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, средств навигационного ограждения, включая маяки, знаки и буи</w:t>
            </w:r>
            <w:r w:rsidR="00633732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. Оценка точности.</w:t>
            </w:r>
          </w:p>
        </w:tc>
        <w:tc>
          <w:tcPr>
            <w:tcW w:w="8985" w:type="dxa"/>
            <w:gridSpan w:val="5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633732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B128C1">
        <w:trPr>
          <w:cantSplit/>
          <w:trHeight w:val="133"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</w:t>
            </w:r>
            <w:r w:rsidR="00FF0659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ение места судна по расстояниям с оценкой точности.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65"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расстояния до ориентира по вертикальному углу</w:t>
            </w:r>
            <w:r w:rsidR="00FF0659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 оценкой точности.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Определение места судна по пеленгам</w:t>
            </w:r>
            <w:r w:rsidR="00FF0659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с оценкой точности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. Причины появления треугольника погрешности и способы его разгона.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Определение места судна по двум горизонтальным углам</w:t>
            </w:r>
            <w:r w:rsidR="00FF0659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с оценкой точности.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Определение места судна комбинированными способами</w:t>
            </w:r>
            <w:r w:rsidR="00FF0659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с оценкой точности.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820" w:type="dxa"/>
            <w:hideMark/>
          </w:tcPr>
          <w:p w:rsidR="00633732" w:rsidRPr="00B7286F" w:rsidRDefault="00633732" w:rsidP="00FF065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Определение места судна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поразновременным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наблюдением одного или нескольких ориентиров</w:t>
            </w:r>
            <w:r w:rsidR="00FF0659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с оценкой точности.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Крюйс-пеленг.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Ограждающие изолинии и их применение.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633732" w:rsidRPr="00B7286F" w:rsidRDefault="004A721D" w:rsidP="004A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633732" w:rsidRPr="00B7286F" w:rsidRDefault="0063373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Ведение прокладки и определение места визуальными способами.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hideMark/>
          </w:tcPr>
          <w:p w:rsidR="00633732" w:rsidRPr="00B7286F" w:rsidRDefault="00A645E5" w:rsidP="00767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1.15</w:t>
            </w:r>
            <w:r w:rsidR="00633732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.</w:t>
            </w:r>
            <w:r w:rsidR="00633732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Определение места судна с использованием радио</w:t>
            </w:r>
            <w:r w:rsidR="00767755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навигационных</w:t>
            </w:r>
            <w:r w:rsidR="00633732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средств судовождения. Оценка точности определений места. Использование спутниковых навигационных систем.</w:t>
            </w:r>
          </w:p>
        </w:tc>
        <w:tc>
          <w:tcPr>
            <w:tcW w:w="8985" w:type="dxa"/>
            <w:gridSpan w:val="5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</w:tcPr>
          <w:p w:rsidR="00AB0F39" w:rsidRPr="00B7286F" w:rsidRDefault="00AB0F39" w:rsidP="000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</w:p>
          <w:p w:rsidR="00AB0F39" w:rsidRPr="00B7286F" w:rsidRDefault="00AB0F39" w:rsidP="000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</w:p>
          <w:p w:rsidR="00633732" w:rsidRPr="00B7286F" w:rsidRDefault="00633732" w:rsidP="000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  <w:p w:rsidR="00633732" w:rsidRPr="00B7286F" w:rsidRDefault="00633732" w:rsidP="000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33732" w:rsidRPr="00B7286F" w:rsidRDefault="00633732" w:rsidP="000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35" w:type="dxa"/>
            <w:gridSpan w:val="2"/>
            <w:vMerge w:val="restart"/>
            <w:vAlign w:val="center"/>
          </w:tcPr>
          <w:p w:rsidR="00633732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B128C1">
        <w:trPr>
          <w:cantSplit/>
          <w:trHeight w:val="490"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633732" w:rsidRPr="00B7286F" w:rsidRDefault="00633732" w:rsidP="00AB0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Основные сведения о способах измерения навигационных параметров, используемых в радионавигации.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633732" w:rsidRPr="00B7286F" w:rsidRDefault="00633732" w:rsidP="00AB0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Особенности использования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судовых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РЛС для определения места и способы определения места.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633732" w:rsidRPr="00B7286F" w:rsidRDefault="00633732" w:rsidP="00AB0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Понятие о работе различных спутниковых навигационных систем и способах определения места судна. ГЛОНАСС.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633732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  <w:trHeight w:val="449"/>
        </w:trPr>
        <w:tc>
          <w:tcPr>
            <w:tcW w:w="3106" w:type="dxa"/>
            <w:gridSpan w:val="2"/>
            <w:vMerge/>
            <w:vAlign w:val="center"/>
            <w:hideMark/>
          </w:tcPr>
          <w:p w:rsidR="00633732" w:rsidRPr="00B7286F" w:rsidRDefault="00633732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633732" w:rsidRPr="00B7286F" w:rsidRDefault="00633732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2E2C19" w:rsidRPr="00B7286F" w:rsidRDefault="00633732" w:rsidP="00B12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Ведение прокладки и определение места с использованием радиотехнических средств судовождения.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633732" w:rsidRPr="00B7286F" w:rsidRDefault="006337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633732" w:rsidRPr="00B7286F" w:rsidRDefault="0063373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316"/>
        </w:trPr>
        <w:tc>
          <w:tcPr>
            <w:tcW w:w="3106" w:type="dxa"/>
            <w:gridSpan w:val="2"/>
            <w:vMerge w:val="restart"/>
            <w:hideMark/>
          </w:tcPr>
          <w:p w:rsidR="002E2C19" w:rsidRPr="00B7286F" w:rsidRDefault="00A645E5" w:rsidP="00A645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1.16. Графическое счислени</w:t>
            </w:r>
            <w:r w:rsidR="002E2C19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е пути судна. Ведение счисления с учетом ветра, приливов, течений и предполагаемой скорости.</w:t>
            </w:r>
          </w:p>
        </w:tc>
        <w:tc>
          <w:tcPr>
            <w:tcW w:w="8985" w:type="dxa"/>
            <w:gridSpan w:val="5"/>
            <w:vAlign w:val="center"/>
            <w:hideMark/>
          </w:tcPr>
          <w:p w:rsidR="002E2C19" w:rsidRPr="00B7286F" w:rsidRDefault="002E2C19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2E2C19" w:rsidRPr="00B7286F" w:rsidRDefault="00B128C1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B128C1">
        <w:trPr>
          <w:cantSplit/>
          <w:trHeight w:val="109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Счисление  пути судна при отсутствии дрейфа и течения, особенности счисления при плавании в Арктике.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76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Счисление с учётом дрейфа.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22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Счисле</w:t>
            </w:r>
            <w:r w:rsidR="00E64E34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ние пути судна с учётом течения </w:t>
            </w:r>
            <w:r w:rsidR="00E64E34" w:rsidRPr="00B7286F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(в </w:t>
            </w:r>
            <w:proofErr w:type="spellStart"/>
            <w:r w:rsidR="00E64E34" w:rsidRPr="00B7286F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т.ч</w:t>
            </w:r>
            <w:proofErr w:type="spellEnd"/>
            <w:r w:rsidR="00E64E34" w:rsidRPr="00B7286F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. приливо-отливного)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08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Счисление с учётом дрейфа и течения.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35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Циркуляция и ее учёт.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86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vAlign w:val="center"/>
            <w:hideMark/>
          </w:tcPr>
          <w:p w:rsidR="002E2C19" w:rsidRPr="00B7286F" w:rsidRDefault="002E2C19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7286F" w:rsidRPr="00B7286F" w:rsidTr="00B128C1">
        <w:trPr>
          <w:cantSplit/>
          <w:trHeight w:val="95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2E2C19" w:rsidRPr="00B7286F" w:rsidRDefault="002E2C19" w:rsidP="00E64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Навигационная прокладка при отсутствии дрейфа и течения с учетом циркуляции.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94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Навигационная прокладка с учетом дрейфа </w:t>
            </w:r>
            <w:r w:rsidRPr="00B7286F">
              <w:rPr>
                <w:rFonts w:ascii="Times New Roman" w:eastAsia="Times New Roman" w:hAnsi="Times New Roman" w:cs="Times New Roman"/>
                <w:i/>
                <w:snapToGrid w:val="0"/>
                <w:sz w:val="20"/>
                <w:szCs w:val="24"/>
              </w:rPr>
              <w:t>с обсервациями.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63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Навигационная прокладка с учетом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течения</w:t>
            </w:r>
            <w:r w:rsidRPr="00B7286F">
              <w:rPr>
                <w:rFonts w:ascii="Times New Roman" w:eastAsia="Times New Roman" w:hAnsi="Times New Roman" w:cs="Times New Roman"/>
                <w:i/>
                <w:snapToGrid w:val="0"/>
                <w:sz w:val="20"/>
                <w:szCs w:val="24"/>
              </w:rPr>
              <w:t>с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i/>
                <w:snapToGrid w:val="0"/>
                <w:sz w:val="20"/>
                <w:szCs w:val="24"/>
              </w:rPr>
              <w:t xml:space="preserve"> обсервациями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.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308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Навигационная прокладка при совместном учете дрейфа 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течения</w:t>
            </w:r>
            <w:r w:rsidRPr="00B7286F">
              <w:rPr>
                <w:rFonts w:ascii="Times New Roman" w:eastAsia="Times New Roman" w:hAnsi="Times New Roman" w:cs="Times New Roman"/>
                <w:i/>
                <w:snapToGrid w:val="0"/>
                <w:sz w:val="20"/>
                <w:szCs w:val="24"/>
              </w:rPr>
              <w:t>с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i/>
                <w:snapToGrid w:val="0"/>
                <w:sz w:val="20"/>
                <w:szCs w:val="24"/>
              </w:rPr>
              <w:t xml:space="preserve"> обсервациями.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09"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2E2C19" w:rsidRPr="00B7286F" w:rsidRDefault="00A645E5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1.17</w:t>
            </w:r>
            <w:r w:rsidR="002E2C19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.Аналитическоесчис-ление пути судна. Оценка точности </w:t>
            </w:r>
            <w:proofErr w:type="spellStart"/>
            <w:r w:rsidR="002E2C19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счислимого</w:t>
            </w:r>
            <w:proofErr w:type="spellEnd"/>
            <w:r w:rsidR="002E2C19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места судна.</w:t>
            </w:r>
          </w:p>
        </w:tc>
        <w:tc>
          <w:tcPr>
            <w:tcW w:w="8985" w:type="dxa"/>
            <w:gridSpan w:val="5"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  <w:trHeight w:val="108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Аналитическое счисление, формулы аналитического счисления.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49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Точность графического и аналитического счисления.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31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87"/>
        </w:trPr>
        <w:tc>
          <w:tcPr>
            <w:tcW w:w="3106" w:type="dxa"/>
            <w:gridSpan w:val="2"/>
            <w:vMerge/>
            <w:vAlign w:val="center"/>
            <w:hideMark/>
          </w:tcPr>
          <w:p w:rsidR="002E2C19" w:rsidRPr="00B7286F" w:rsidRDefault="002E2C19" w:rsidP="00767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vAlign w:val="center"/>
            <w:hideMark/>
          </w:tcPr>
          <w:p w:rsidR="002E2C19" w:rsidRPr="00B7286F" w:rsidRDefault="002E2C19" w:rsidP="00DF60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2E2C19" w:rsidRPr="00B7286F" w:rsidRDefault="002E2C19" w:rsidP="002E2C1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Оценка точности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счислимого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места судна.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2E2C19" w:rsidRPr="00B7286F" w:rsidRDefault="002E2C19" w:rsidP="002E2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2E2C19" w:rsidRPr="00B7286F" w:rsidRDefault="002E2C19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hideMark/>
          </w:tcPr>
          <w:p w:rsidR="00491370" w:rsidRPr="00B7286F" w:rsidRDefault="00491370" w:rsidP="003002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1.18.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Навигационное обеспечение плавания судна в особых условиях.</w:t>
            </w:r>
          </w:p>
        </w:tc>
        <w:tc>
          <w:tcPr>
            <w:tcW w:w="8985" w:type="dxa"/>
            <w:gridSpan w:val="5"/>
            <w:hideMark/>
          </w:tcPr>
          <w:p w:rsidR="00491370" w:rsidRPr="00B7286F" w:rsidRDefault="0049137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91370" w:rsidRPr="00B7286F" w:rsidRDefault="0049137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91370" w:rsidRPr="00B7286F" w:rsidRDefault="00B128C1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91370" w:rsidRPr="00B7286F" w:rsidRDefault="00491370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91370" w:rsidRPr="00B7286F" w:rsidRDefault="0049137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91370" w:rsidRPr="00B7286F" w:rsidRDefault="0049137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Плавание в стесненных водах и на мелководье. Методы контроля местоположения  судна.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91370" w:rsidRPr="00B7286F" w:rsidRDefault="0049137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91370" w:rsidRPr="00B7286F" w:rsidRDefault="00491370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385"/>
        </w:trPr>
        <w:tc>
          <w:tcPr>
            <w:tcW w:w="3106" w:type="dxa"/>
            <w:gridSpan w:val="2"/>
            <w:vMerge/>
            <w:vAlign w:val="center"/>
            <w:hideMark/>
          </w:tcPr>
          <w:p w:rsidR="00491370" w:rsidRPr="00B7286F" w:rsidRDefault="00491370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91370" w:rsidRPr="00B7286F" w:rsidRDefault="0049137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91370" w:rsidRPr="00B7286F" w:rsidRDefault="00491370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Плавание в условиях ограниченной видимости. Основные приемы ориентирования, опознания объектов и определения места судна.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91370" w:rsidRPr="00B7286F" w:rsidRDefault="0049137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91370" w:rsidRPr="00B7286F" w:rsidRDefault="00491370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95"/>
        </w:trPr>
        <w:tc>
          <w:tcPr>
            <w:tcW w:w="3106" w:type="dxa"/>
            <w:gridSpan w:val="2"/>
            <w:vMerge/>
            <w:vAlign w:val="center"/>
          </w:tcPr>
          <w:p w:rsidR="00491370" w:rsidRPr="00B7286F" w:rsidRDefault="00491370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91370" w:rsidRPr="00B7286F" w:rsidRDefault="0049137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91370" w:rsidRPr="00B7286F" w:rsidRDefault="00491370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Плавание в районах регулирования движения судов.</w:t>
            </w:r>
          </w:p>
        </w:tc>
        <w:tc>
          <w:tcPr>
            <w:tcW w:w="1064" w:type="dxa"/>
            <w:gridSpan w:val="2"/>
            <w:vMerge/>
            <w:vAlign w:val="center"/>
          </w:tcPr>
          <w:p w:rsidR="00491370" w:rsidRPr="00B7286F" w:rsidRDefault="0049137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91370" w:rsidRPr="00B7286F" w:rsidRDefault="00491370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91370" w:rsidRPr="00B7286F" w:rsidRDefault="00491370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91370" w:rsidRPr="00B7286F" w:rsidRDefault="0049137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hideMark/>
          </w:tcPr>
          <w:p w:rsidR="00491370" w:rsidRPr="00B7286F" w:rsidRDefault="00491370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Обеспечение навигационной безопасности плавания</w:t>
            </w:r>
            <w:r w:rsidR="00706965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в сложных условиях.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91370" w:rsidRPr="00B7286F" w:rsidRDefault="0049137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91370" w:rsidRPr="00B7286F" w:rsidRDefault="00491370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91370" w:rsidRPr="00B7286F" w:rsidRDefault="00491370" w:rsidP="001F73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91370" w:rsidRPr="00B7286F" w:rsidRDefault="0049137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820" w:type="dxa"/>
            <w:hideMark/>
          </w:tcPr>
          <w:p w:rsidR="00491370" w:rsidRPr="00B7286F" w:rsidRDefault="00491370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Навигационная подготовка судна к рейсу. Штурманская работа в рейсе.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91370" w:rsidRPr="00B7286F" w:rsidRDefault="0049137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91370" w:rsidRPr="00B7286F" w:rsidRDefault="00491370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20"/>
        </w:trPr>
        <w:tc>
          <w:tcPr>
            <w:tcW w:w="3106" w:type="dxa"/>
            <w:gridSpan w:val="2"/>
            <w:vMerge w:val="restart"/>
            <w:hideMark/>
          </w:tcPr>
          <w:p w:rsidR="004623FB" w:rsidRPr="00B7286F" w:rsidRDefault="004623FB" w:rsidP="00300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1.19.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 xml:space="preserve"> Плавание судна по оптимальным путям.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DE4F9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  <w:trHeight w:val="249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Понятие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наивыгоднейшего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пути. Дуга большого круга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(ДБК) и ее элементы.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46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Способы нанесения ДБК на меркаторскую карту и приемы расчетов промежуточных курсов.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1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карт в гномонической проекции.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71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1F73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894CD4" w:rsidRPr="00B7286F" w:rsidRDefault="004623FB" w:rsidP="00DE4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Расчет и нанесение ортодромии на меркаторскую карту различными способами.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4623FB" w:rsidRPr="00B7286F" w:rsidRDefault="00764DFE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B7286F" w:rsidRPr="00B7286F" w:rsidTr="00B128C1">
        <w:trPr>
          <w:cantSplit/>
          <w:trHeight w:val="240"/>
        </w:trPr>
        <w:tc>
          <w:tcPr>
            <w:tcW w:w="3106" w:type="dxa"/>
            <w:gridSpan w:val="2"/>
            <w:vMerge w:val="restart"/>
            <w:hideMark/>
          </w:tcPr>
          <w:p w:rsidR="00894CD4" w:rsidRPr="00B7286F" w:rsidRDefault="00894CD4" w:rsidP="00894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1.20. Планирование перехода судна</w:t>
            </w:r>
          </w:p>
        </w:tc>
        <w:tc>
          <w:tcPr>
            <w:tcW w:w="8985" w:type="dxa"/>
            <w:gridSpan w:val="5"/>
            <w:hideMark/>
          </w:tcPr>
          <w:p w:rsidR="00894CD4" w:rsidRPr="00B7286F" w:rsidRDefault="00894CD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894CD4" w:rsidRPr="00B7286F" w:rsidRDefault="00DE4F9C" w:rsidP="00DE4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894CD4" w:rsidRPr="00B7286F" w:rsidRDefault="00DE4F9C" w:rsidP="00DE4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7286F" w:rsidRPr="00B7286F" w:rsidTr="00B128C1">
        <w:trPr>
          <w:cantSplit/>
          <w:trHeight w:val="201"/>
        </w:trPr>
        <w:tc>
          <w:tcPr>
            <w:tcW w:w="3106" w:type="dxa"/>
            <w:gridSpan w:val="2"/>
            <w:vMerge/>
            <w:vAlign w:val="center"/>
            <w:hideMark/>
          </w:tcPr>
          <w:p w:rsidR="00894CD4" w:rsidRPr="00B7286F" w:rsidRDefault="00894CD4" w:rsidP="00300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894CD4" w:rsidRPr="00B7286F" w:rsidRDefault="00894CD4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894CD4" w:rsidRPr="00B7286F" w:rsidRDefault="00DE4F9C" w:rsidP="00DE4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Общие принципы планирования перехода судна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894CD4" w:rsidRPr="00B7286F" w:rsidRDefault="00894CD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894CD4" w:rsidRPr="00B7286F" w:rsidRDefault="00894CD4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35"/>
        </w:trPr>
        <w:tc>
          <w:tcPr>
            <w:tcW w:w="3106" w:type="dxa"/>
            <w:gridSpan w:val="2"/>
            <w:vMerge/>
            <w:vAlign w:val="center"/>
            <w:hideMark/>
          </w:tcPr>
          <w:p w:rsidR="00894CD4" w:rsidRPr="00B7286F" w:rsidRDefault="00894CD4" w:rsidP="00300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894CD4" w:rsidRPr="00B7286F" w:rsidRDefault="00894CD4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894CD4" w:rsidRPr="00B7286F" w:rsidRDefault="00DE4F9C" w:rsidP="00DE4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Этапы планирования перехода: подбор карт и пособий, их корректура, анализ и использование гидрометеорологической информации, сведений из карт и пособий для плавания, выполнение предварительной прокладки (маршрута перехода)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894CD4" w:rsidRPr="00B7286F" w:rsidRDefault="00894CD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894CD4" w:rsidRPr="00B7286F" w:rsidRDefault="00894CD4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hideMark/>
          </w:tcPr>
          <w:p w:rsidR="004623FB" w:rsidRPr="00B7286F" w:rsidRDefault="00894CD4" w:rsidP="003002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Тема 1.21</w:t>
            </w:r>
            <w:r w:rsidR="004623FB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</w:rPr>
              <w:t>. Электронные картографические системы.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C47E12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7286F" w:rsidRPr="00B7286F" w:rsidTr="00B128C1">
        <w:trPr>
          <w:cantSplit/>
          <w:trHeight w:val="506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Основные понятия и определения. Нормативные документы, определяющие использование ЭКНИС.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Корректура электронных навигационных карт.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Краткая характеристика основных режимов работы ЭКНИС.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Знакомство с ЭКНИС, основные приемы работы.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Планирование маршрута перехода.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Исполнительная прокладка и определение места.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Корректура электронных карт и создание пользовательских слоев.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95"/>
        </w:trPr>
        <w:tc>
          <w:tcPr>
            <w:tcW w:w="12091" w:type="dxa"/>
            <w:gridSpan w:val="7"/>
            <w:hideMark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Курсовой проект на тему </w:t>
            </w:r>
            <w:r w:rsidRPr="00B7286F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«Проработка перехода по заданному маршруту»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30</w:t>
            </w:r>
          </w:p>
        </w:tc>
        <w:tc>
          <w:tcPr>
            <w:tcW w:w="1335" w:type="dxa"/>
            <w:gridSpan w:val="2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077"/>
        </w:trPr>
        <w:tc>
          <w:tcPr>
            <w:tcW w:w="12091" w:type="dxa"/>
            <w:gridSpan w:val="7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lastRenderedPageBreak/>
              <w:t>Самостоятельная работа при изучении Раздела 1:</w:t>
            </w:r>
          </w:p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1.Изучение принципа работы и использования современных средств определения места.</w:t>
            </w:r>
          </w:p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2.Приобретение навыков в практическом использовании ЭКНИС</w:t>
            </w:r>
          </w:p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3. Изучение программного обеспечения для решения задач расчёта приливов, течений в данном районе моря. </w:t>
            </w:r>
          </w:p>
          <w:p w:rsidR="000929F0" w:rsidRPr="00B7286F" w:rsidRDefault="000929F0" w:rsidP="000929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 Работа над к</w:t>
            </w: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урсовым проектом на тему «Проработка перехода по заданному маршруту» (30 часов).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B12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</w:t>
            </w:r>
            <w:r w:rsidR="00B128C1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648"/>
        </w:trPr>
        <w:tc>
          <w:tcPr>
            <w:tcW w:w="3106" w:type="dxa"/>
            <w:gridSpan w:val="2"/>
          </w:tcPr>
          <w:p w:rsidR="007E1BBC" w:rsidRPr="00B7286F" w:rsidRDefault="007E1BBC" w:rsidP="00984F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Раздел 2. Мореходная астрономия.</w:t>
            </w:r>
          </w:p>
        </w:tc>
        <w:tc>
          <w:tcPr>
            <w:tcW w:w="8985" w:type="dxa"/>
            <w:gridSpan w:val="5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64" w:type="dxa"/>
            <w:gridSpan w:val="2"/>
            <w:vAlign w:val="center"/>
            <w:hideMark/>
          </w:tcPr>
          <w:p w:rsidR="007E1BBC" w:rsidRPr="00B7286F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144</w:t>
            </w:r>
          </w:p>
        </w:tc>
        <w:tc>
          <w:tcPr>
            <w:tcW w:w="1335" w:type="dxa"/>
            <w:gridSpan w:val="2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before="40"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2.1.Небесная сфера, сферические координаты.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Небесная сфера и ее элементы.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7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Системы сферических координат.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9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Параллактический треугольник.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Графическое решение задач на сфере.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параллактического треугольника.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before="40"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2.2.Видимое суточное и годовое движение светил.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Лекции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Характеристика видимого суточного движения светил.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4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Годовое движение Солнца. Законы Кеплера.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Движение Луны и планет.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по определению видимого суточного движения светил.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Приближенное определение склонения и прямого восхождения Солнца, расчет возраста Луны, определение ее фазы, определение времени кульминации, восхода и захода Солнца.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2.3. Исчисление времени. Измерители времени.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Понятие  времени и системы его измерения.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Звездное время. Солнечное истинное и среднее время.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Поясное, декретное, летнее, судовое время, связь между ними. Демаркационная линия (смены дат).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на взаимосвязь между различными видами времени.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1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Измерители времени. Устройство и эксплуатация хронометра.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2.4. Секстан и звездный глобус. Измерение углов и исправление высот светил. Астрономические пособия.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Лекции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Классификация и величины звезд. Основные созвездия и звезды.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Устройство звездного глобуса и подготовка его к наблюдениям.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Подбор звезд для наблюдений и их опознавание.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Устройство секстана. Выверки секстана. Определение поправки индекса и инструментальной погрешности.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Измерение высот светил. Исправление высот.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Морской астрономический ежегодник.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Таблицы ТВА-57 и ВАС -58.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Опознавание светил и подбор их для наблюдения с использованием звёздного глобуса.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89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Способы работы с секстаном. Настройка секстана. Исправление высот светил.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Тема 2.5. Основы определения координат места судна астрономическими способами. 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  <w:trHeight w:val="333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Основы определения места судна астрономическим способом. Оценка точности.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места судна по Солнцу.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места судна по звездам и планетам.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на определение места судна по наблюдениям Солнца.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на определение места судна по наблюдениям звёзд.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before="40"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2.6. Способы ускоренной обработки наблюдений. Частные случаи определения места судна.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широты по высоте Полярной звезды.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6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широты по высоте Полярной звезды.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6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компьютерных программ для определения места судна по результатам  наблюдений небесных светил.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130"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2.7. Определение поправки компаса астрономическими способами.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cantSplit/>
          <w:trHeight w:val="32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FF7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Сущность определения поправки </w:t>
            </w:r>
            <w:r w:rsidR="00FF7846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гир</w:t>
            </w:r>
            <w:proofErr w:type="gramStart"/>
            <w:r w:rsidR="00FF7846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о-</w:t>
            </w:r>
            <w:proofErr w:type="gramEnd"/>
            <w:r w:rsidR="00FF7846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магнитного компасов с использованием средств мореходной </w:t>
            </w:r>
            <w:proofErr w:type="spellStart"/>
            <w:r w:rsidR="00FF7846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астрономиии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96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Методы определения поправки компаса.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96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96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поправки компаса по восходу и заходу Солнца.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96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поправки компаса по Полярной звезде.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296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5" w:type="dxa"/>
            <w:gridSpan w:val="4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20" w:type="dxa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поправки компаса в общем случае.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cantSplit/>
          <w:trHeight w:val="581"/>
        </w:trPr>
        <w:tc>
          <w:tcPr>
            <w:tcW w:w="12091" w:type="dxa"/>
            <w:gridSpan w:val="7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2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:</w:t>
            </w:r>
          </w:p>
          <w:p w:rsidR="004623FB" w:rsidRPr="00B7286F" w:rsidRDefault="004623FB" w:rsidP="007E1BBC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Изучение программного обеспечения для решения задач мореходной астрономии.</w:t>
            </w:r>
          </w:p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48</w:t>
            </w:r>
          </w:p>
        </w:tc>
        <w:tc>
          <w:tcPr>
            <w:tcW w:w="1335" w:type="dxa"/>
            <w:gridSpan w:val="2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605"/>
        </w:trPr>
        <w:tc>
          <w:tcPr>
            <w:tcW w:w="3106" w:type="dxa"/>
            <w:gridSpan w:val="2"/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Раздел 3. Радиолокационное наблюдение и прокладка.</w:t>
            </w:r>
          </w:p>
        </w:tc>
        <w:tc>
          <w:tcPr>
            <w:tcW w:w="8985" w:type="dxa"/>
            <w:gridSpan w:val="5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064" w:type="dxa"/>
            <w:gridSpan w:val="2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7E1BBC" w:rsidRPr="00B7286F" w:rsidRDefault="00D773D1" w:rsidP="004B7A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9</w:t>
            </w:r>
            <w:r w:rsidR="007E1BBC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1335" w:type="dxa"/>
            <w:gridSpan w:val="2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 w:val="restart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3.1. Введение. Концепция истинного и относительного движения.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Правила 5, 6, 7, 8, 19, 35 МППСС-72</w:t>
            </w:r>
            <w:r w:rsidR="0022493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(с поправками)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применительно к задаче расхождения судов с использованием радиолокатора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Концепция относительного и истинного движения</w:t>
            </w:r>
            <w:r w:rsidR="008F33FC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техника радиолокационной прокладки.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Критерии выбора манёвра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A45369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Включение и работа с блоком индикатора. Определение дальности и пеленга, курса и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 xml:space="preserve">скорости других судов, времени и дистанции кротчайшего сближения с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ними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  <w:r w:rsidR="00755F2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</w:t>
            </w:r>
            <w:proofErr w:type="gramEnd"/>
            <w:r w:rsidR="00755F2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познавание</w:t>
            </w:r>
            <w:proofErr w:type="spellEnd"/>
            <w:r w:rsidR="00755F2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критических эхосигналов. Обнаружение влияния изменения курса и/или скорости своего </w:t>
            </w:r>
            <w:proofErr w:type="spellStart"/>
            <w:r w:rsidR="00755F2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судна</w:t>
            </w:r>
            <w:proofErr w:type="gramStart"/>
            <w:r w:rsidR="00755F2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  <w:r w:rsidR="004623F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</w:t>
            </w:r>
            <w:proofErr w:type="gramEnd"/>
            <w:r w:rsidR="004623F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ешение</w:t>
            </w:r>
            <w:proofErr w:type="spellEnd"/>
            <w:r w:rsidR="004623F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задач на маневренном планшете на расхождение с одним судном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следующим пересекающимся курсом.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2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62"/>
        </w:trPr>
        <w:tc>
          <w:tcPr>
            <w:tcW w:w="3106" w:type="dxa"/>
            <w:gridSpan w:val="2"/>
            <w:vMerge w:val="restart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lastRenderedPageBreak/>
              <w:t>Тема 3.2. Общее устройство радиолокатора. Распространение радиоволн.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24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22493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Функциональная схема </w:t>
            </w:r>
            <w:r w:rsidR="004623F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радиолокатора, характеристики его антенны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Эксплуатационные требования к радиолокационным станциям со стороны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IMO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Правила техники безопасности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Факторы, влияющие на дальность радиолокационного обнаружения объектов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Влияние гидрометеорологических факторов на вид изображения на экране локатора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0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Ложные эхо-сигналы и помехи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9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A45369" w:rsidRPr="00B7286F" w:rsidRDefault="00A45369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Обнаружение неправильных показаний, ложных сигналов, засветки от моря и т.д., сигналов от маяков-ответчиков, используемых при поиске и спасании.</w:t>
            </w:r>
          </w:p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на маневренном планшете на расхождение с двумя судами</w:t>
            </w:r>
            <w:r w:rsidR="00A45369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одно из которых следует встречным курсом.</w:t>
            </w:r>
          </w:p>
        </w:tc>
        <w:tc>
          <w:tcPr>
            <w:tcW w:w="1064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50"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7E1BBC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 w:type="page"/>
            </w:r>
            <w:r w:rsidR="004623FB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3.3. Погрешности радиолокатора. Интерпретация изображения на экране. 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19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Факторы, влияющие на точность и разрешающую способность радиолокатора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9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Нормы точности определения пеленга и дистанции при помощи локатора (со стороны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IMO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9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3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Сигналы от радиолокационных маяков-ответчиков, близкорасположенных крупных и протяжённых объектов, линий электропередач и т.п.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Учёт особенностей рельефа при чтении радиолокационного изображения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3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755F27" w:rsidRPr="00B7286F" w:rsidRDefault="00755F2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Обнаружение изменений курса и скорости других судов.</w:t>
            </w:r>
          </w:p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на маневренном планшете на расхождение с тремя судами</w:t>
            </w:r>
            <w:r w:rsidR="00A45369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одно из которых является обгоняющим</w:t>
            </w:r>
            <w:r w:rsidR="00755F2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а другое изменяет свой курс.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3.4. Эксплуатация радиолокатора.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9102EE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</w:tr>
      <w:tr w:rsidR="00B7286F" w:rsidRPr="00B7286F" w:rsidTr="00B128C1">
        <w:trPr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Настройки радиолокатора, влияющие на способность обнаружения целей</w:t>
            </w:r>
            <w:r w:rsidR="00A45369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пеленга и дистанции при помощи радиолокационной станции (РЛС)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Оценка опасности столкновения при помощи РЛС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6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49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236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Решение задач на тренажёре (РЛС) на расхождение с одним-двумя судами</w:t>
            </w:r>
            <w:r w:rsidR="00755F2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одно из которых изменяет сво</w:t>
            </w:r>
            <w:r w:rsidR="00B05C4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ю скорость.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3.5. Использование радиолокатора в особых условиях и для навигационных целей.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9151BE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B7286F" w:rsidRPr="00B7286F" w:rsidTr="00B128C1">
        <w:trPr>
          <w:trHeight w:val="48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70" w:type="dxa"/>
            <w:gridSpan w:val="2"/>
            <w:vAlign w:val="center"/>
            <w:hideMark/>
          </w:tcPr>
          <w:p w:rsidR="004623FB" w:rsidRPr="00B7286F" w:rsidRDefault="004623FB" w:rsidP="004B7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 w:rsidR="004B7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515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Эксплуатация радиолокатора в условиях помех и неблагоприятных гидрометеорологических условиях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30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70" w:type="dxa"/>
            <w:gridSpan w:val="2"/>
            <w:vAlign w:val="center"/>
            <w:hideMark/>
          </w:tcPr>
          <w:p w:rsidR="004623FB" w:rsidRPr="00B7286F" w:rsidRDefault="004623FB" w:rsidP="004B7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  <w:r w:rsidR="004B7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515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РЛС в навигационных целях</w:t>
            </w:r>
            <w:r w:rsidR="0038232D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 Параллельная индексация.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8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43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70" w:type="dxa"/>
            <w:gridSpan w:val="2"/>
            <w:vAlign w:val="center"/>
            <w:hideMark/>
          </w:tcPr>
          <w:p w:rsidR="004623FB" w:rsidRPr="00B7286F" w:rsidRDefault="004623FB" w:rsidP="004B7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 w:rsidR="004B7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515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задач на тренажёре (РЛС) на расхождение с тремя судами в условиях интенсивных осадков и волнения.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70"/>
        </w:trPr>
        <w:tc>
          <w:tcPr>
            <w:tcW w:w="3106" w:type="dxa"/>
            <w:gridSpan w:val="2"/>
            <w:vMerge w:val="restart"/>
            <w:vAlign w:val="center"/>
            <w:hideMark/>
          </w:tcPr>
          <w:p w:rsidR="004623FB" w:rsidRPr="00B7286F" w:rsidRDefault="004623FB" w:rsidP="004623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3.6. Выбор манёвра на основании радиолокационной информации</w:t>
            </w: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9151BE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B7286F" w:rsidRPr="00B7286F" w:rsidTr="00B128C1">
        <w:trPr>
          <w:trHeight w:val="12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70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Факторы, влияющие на выбор дистанции безопасного расхождения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70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Отображение манёвров собственного судна и/или судов-целей на экране РЛС 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9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5" w:type="dxa"/>
            <w:gridSpan w:val="5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555"/>
        </w:trPr>
        <w:tc>
          <w:tcPr>
            <w:tcW w:w="3106" w:type="dxa"/>
            <w:gridSpan w:val="2"/>
            <w:vMerge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70" w:type="dxa"/>
            <w:gridSpan w:val="2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задач на тренажёре (РЛС) на расхождение с тремя судами, из которых хотя бы одно изменяет курс и/или скорость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496"/>
        </w:trPr>
        <w:tc>
          <w:tcPr>
            <w:tcW w:w="12091" w:type="dxa"/>
            <w:gridSpan w:val="7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Самостоятельная работа при изучении Раздела </w:t>
            </w:r>
            <w:r w:rsidR="009F662F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:</w:t>
            </w:r>
          </w:p>
          <w:p w:rsidR="004623FB" w:rsidRPr="00B7286F" w:rsidRDefault="004623FB" w:rsidP="004B7AD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Изучение технического описания современных радиолокаторов</w:t>
            </w:r>
          </w:p>
        </w:tc>
        <w:tc>
          <w:tcPr>
            <w:tcW w:w="1064" w:type="dxa"/>
            <w:gridSpan w:val="2"/>
            <w:vAlign w:val="center"/>
            <w:hideMark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30</w:t>
            </w:r>
          </w:p>
        </w:tc>
        <w:tc>
          <w:tcPr>
            <w:tcW w:w="1335" w:type="dxa"/>
            <w:gridSpan w:val="2"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546"/>
        </w:trPr>
        <w:tc>
          <w:tcPr>
            <w:tcW w:w="3038" w:type="dxa"/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Раздел 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/>
              </w:rPr>
              <w:t>4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. Использование САРП.</w:t>
            </w:r>
          </w:p>
        </w:tc>
        <w:tc>
          <w:tcPr>
            <w:tcW w:w="9053" w:type="dxa"/>
            <w:gridSpan w:val="6"/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064" w:type="dxa"/>
            <w:gridSpan w:val="2"/>
            <w:shd w:val="clear" w:color="auto" w:fill="auto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7E1BBC" w:rsidRPr="00B7286F" w:rsidRDefault="00D773D1" w:rsidP="004B7A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  <w:r w:rsidR="007E1BBC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1335" w:type="dxa"/>
            <w:gridSpan w:val="2"/>
            <w:vAlign w:val="center"/>
          </w:tcPr>
          <w:p w:rsidR="007E1BBC" w:rsidRPr="00B7286F" w:rsidRDefault="007E1BBC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 w:val="restart"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4.1. Средства автоматической обработки радиолокационной информации: общие сведения.</w:t>
            </w:r>
          </w:p>
        </w:tc>
        <w:tc>
          <w:tcPr>
            <w:tcW w:w="9053" w:type="dxa"/>
            <w:gridSpan w:val="6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D773D1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A6642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Основные типы САРП, их характеристики. </w:t>
            </w:r>
            <w:r w:rsidR="00AD0C13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Эксплуатационные требования и опасность передоверия САРП.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Требования к оснащению судов САРП со стороны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IMO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70"/>
        </w:trPr>
        <w:tc>
          <w:tcPr>
            <w:tcW w:w="3038" w:type="dxa"/>
            <w:vMerge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Принцип работы САРП</w:t>
            </w:r>
            <w:r w:rsidR="00FE194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его ограничения</w:t>
            </w:r>
            <w:r w:rsidR="00B6757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задержки, связанные с обработкой данных.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75"/>
        </w:trPr>
        <w:tc>
          <w:tcPr>
            <w:tcW w:w="3038" w:type="dxa"/>
            <w:vMerge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Стандарты отображения радиолокационной информации в САРП</w:t>
            </w:r>
            <w:r w:rsidR="00B6757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. Истинные и относительные векторы, графическое представление информации о цели и опасных районах. 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9053" w:type="dxa"/>
            <w:gridSpan w:val="6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Ознакомление с интерфейсом САРП</w:t>
            </w:r>
          </w:p>
        </w:tc>
        <w:tc>
          <w:tcPr>
            <w:tcW w:w="1064" w:type="dxa"/>
            <w:gridSpan w:val="2"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62"/>
        </w:trPr>
        <w:tc>
          <w:tcPr>
            <w:tcW w:w="3038" w:type="dxa"/>
            <w:vMerge w:val="restart"/>
            <w:shd w:val="clear" w:color="auto" w:fill="auto"/>
            <w:vAlign w:val="center"/>
          </w:tcPr>
          <w:p w:rsidR="004623FB" w:rsidRPr="00B7286F" w:rsidRDefault="004623FB" w:rsidP="0092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  <w:t>4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.2. Эксплуатация САРП</w:t>
            </w:r>
          </w:p>
        </w:tc>
        <w:tc>
          <w:tcPr>
            <w:tcW w:w="9053" w:type="dxa"/>
            <w:gridSpan w:val="6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4F67F3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3</w:t>
            </w: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Захват и автоматическое сопровождение целей</w:t>
            </w:r>
            <w:r w:rsidR="00B6757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 Методы захвата целей и их ограничения.</w:t>
            </w:r>
          </w:p>
        </w:tc>
        <w:tc>
          <w:tcPr>
            <w:tcW w:w="1064" w:type="dxa"/>
            <w:gridSpan w:val="2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Предупредительная сигнализация в САРП</w:t>
            </w:r>
          </w:p>
        </w:tc>
        <w:tc>
          <w:tcPr>
            <w:tcW w:w="1064" w:type="dxa"/>
            <w:gridSpan w:val="2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Проигрывание манёвра</w:t>
            </w:r>
            <w:r w:rsidR="00B6757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. </w:t>
            </w:r>
          </w:p>
        </w:tc>
        <w:tc>
          <w:tcPr>
            <w:tcW w:w="1064" w:type="dxa"/>
            <w:gridSpan w:val="2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Точность и надёжность САРП (требования со стороны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IMO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64" w:type="dxa"/>
            <w:gridSpan w:val="2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Внутренние тесты </w:t>
            </w:r>
          </w:p>
        </w:tc>
        <w:tc>
          <w:tcPr>
            <w:tcW w:w="1064" w:type="dxa"/>
            <w:gridSpan w:val="2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9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53" w:type="dxa"/>
            <w:gridSpan w:val="6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shd w:val="clear" w:color="auto" w:fill="auto"/>
          </w:tcPr>
          <w:p w:rsidR="00B67578" w:rsidRPr="00B7286F" w:rsidRDefault="00B6757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Использование эксплуатационных предупреждений и проверок системы. Получение и анализ информации, определение критических эхосигналов, запретных районов, </w:t>
            </w:r>
            <w:r w:rsidR="00900C0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имитация манёвра.</w:t>
            </w:r>
          </w:p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Расхождение с несколькими судами с использованием САРП</w:t>
            </w:r>
          </w:p>
        </w:tc>
        <w:tc>
          <w:tcPr>
            <w:tcW w:w="1064" w:type="dxa"/>
            <w:gridSpan w:val="2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50"/>
        </w:trPr>
        <w:tc>
          <w:tcPr>
            <w:tcW w:w="3038" w:type="dxa"/>
            <w:vMerge w:val="restart"/>
            <w:shd w:val="clear" w:color="auto" w:fill="auto"/>
            <w:vAlign w:val="center"/>
          </w:tcPr>
          <w:p w:rsidR="004623FB" w:rsidRPr="00B7286F" w:rsidRDefault="004623FB" w:rsidP="00E72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4.3. Использование данных автоматической идентификационной системы (АИС) в САРП.</w:t>
            </w:r>
          </w:p>
        </w:tc>
        <w:tc>
          <w:tcPr>
            <w:tcW w:w="9053" w:type="dxa"/>
            <w:gridSpan w:val="6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64" w:type="dxa"/>
            <w:gridSpan w:val="2"/>
            <w:vMerge w:val="restart"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335" w:type="dxa"/>
            <w:gridSpan w:val="2"/>
            <w:vMerge w:val="restart"/>
            <w:vAlign w:val="center"/>
          </w:tcPr>
          <w:p w:rsidR="004623FB" w:rsidRPr="00B7286F" w:rsidRDefault="004F67F3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B7286F" w:rsidRPr="00B7286F" w:rsidTr="00B128C1">
        <w:trPr>
          <w:trHeight w:val="195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661" w:type="dxa"/>
            <w:gridSpan w:val="4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Формуляр цели АИС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9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661" w:type="dxa"/>
            <w:gridSpan w:val="4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АИС как источник дополнительной информации в задаче расхождения судов при помощи САРП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35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53" w:type="dxa"/>
            <w:gridSpan w:val="6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64" w:type="dxa"/>
            <w:gridSpan w:val="2"/>
            <w:vMerge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038" w:type="dxa"/>
            <w:vMerge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661" w:type="dxa"/>
            <w:gridSpan w:val="4"/>
            <w:shd w:val="clear" w:color="auto" w:fill="auto"/>
          </w:tcPr>
          <w:p w:rsidR="004623FB" w:rsidRPr="00B7286F" w:rsidRDefault="004623F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Расхождение с несколькими судами при помощи САРП, среди которых имеются суда, изменяющие свои курс или/и скорость</w:t>
            </w:r>
          </w:p>
        </w:tc>
        <w:tc>
          <w:tcPr>
            <w:tcW w:w="1064" w:type="dxa"/>
            <w:gridSpan w:val="2"/>
            <w:shd w:val="clear" w:color="auto" w:fill="auto"/>
            <w:vAlign w:val="center"/>
          </w:tcPr>
          <w:p w:rsidR="004623FB" w:rsidRPr="00B7286F" w:rsidRDefault="004623F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5" w:type="dxa"/>
            <w:gridSpan w:val="2"/>
            <w:vMerge/>
            <w:vAlign w:val="center"/>
          </w:tcPr>
          <w:p w:rsidR="004623FB" w:rsidRPr="00B7286F" w:rsidRDefault="004623FB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0929F0">
        <w:trPr>
          <w:trHeight w:val="313"/>
        </w:trPr>
        <w:tc>
          <w:tcPr>
            <w:tcW w:w="12091" w:type="dxa"/>
            <w:gridSpan w:val="7"/>
            <w:shd w:val="clear" w:color="auto" w:fill="auto"/>
          </w:tcPr>
          <w:p w:rsidR="00F52EE2" w:rsidRPr="00B7286F" w:rsidRDefault="00F52EE2" w:rsidP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Самостоятельная работа при изучении Раздела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:</w:t>
            </w:r>
            <w:r w:rsidR="00E7248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зучение технического описания современных радиолокаторов, оснащённых САРП</w:t>
            </w:r>
          </w:p>
        </w:tc>
        <w:tc>
          <w:tcPr>
            <w:tcW w:w="1064" w:type="dxa"/>
            <w:gridSpan w:val="2"/>
            <w:shd w:val="clear" w:color="auto" w:fill="auto"/>
            <w:vAlign w:val="center"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  <w:t>2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1335" w:type="dxa"/>
            <w:gridSpan w:val="2"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</w:tc>
      </w:tr>
      <w:tr w:rsidR="00B7286F" w:rsidRPr="00B7286F" w:rsidTr="00B128C1">
        <w:trPr>
          <w:trHeight w:val="970"/>
        </w:trPr>
        <w:tc>
          <w:tcPr>
            <w:tcW w:w="3038" w:type="dxa"/>
            <w:vAlign w:val="center"/>
            <w:hideMark/>
          </w:tcPr>
          <w:p w:rsidR="007E1BBC" w:rsidRPr="00B7286F" w:rsidRDefault="00816C39" w:rsidP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</w:rPr>
              <w:lastRenderedPageBreak/>
              <w:br w:type="page"/>
            </w:r>
            <w:r w:rsidR="007E1BBC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Раздел </w:t>
            </w:r>
            <w:r w:rsidR="005B00F1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5</w:t>
            </w:r>
            <w:r w:rsidR="007E1BBC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. Электронная картография.</w:t>
            </w:r>
          </w:p>
        </w:tc>
        <w:tc>
          <w:tcPr>
            <w:tcW w:w="9053" w:type="dxa"/>
            <w:gridSpan w:val="6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22" w:type="dxa"/>
            <w:gridSpan w:val="3"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7E1BBC" w:rsidRPr="00B7286F" w:rsidRDefault="00B10722" w:rsidP="00E724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  <w:r w:rsidR="007E1BBC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1277" w:type="dxa"/>
            <w:vAlign w:val="center"/>
          </w:tcPr>
          <w:p w:rsidR="007E1BBC" w:rsidRPr="00B7286F" w:rsidRDefault="007E1BBC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 w:val="restart"/>
            <w:vAlign w:val="center"/>
            <w:hideMark/>
          </w:tcPr>
          <w:p w:rsidR="00F52EE2" w:rsidRPr="00B7286F" w:rsidRDefault="00F52EE2" w:rsidP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.1. Введение. Общие сведения об электронных картах.</w:t>
            </w: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22" w:type="dxa"/>
            <w:gridSpan w:val="3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277" w:type="dxa"/>
            <w:vMerge w:val="restart"/>
            <w:vAlign w:val="center"/>
          </w:tcPr>
          <w:p w:rsidR="00F52EE2" w:rsidRPr="00B7286F" w:rsidRDefault="00F24B37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" w:type="dxa"/>
            <w:gridSpan w:val="2"/>
            <w:vAlign w:val="center"/>
            <w:hideMark/>
          </w:tcPr>
          <w:p w:rsidR="00F52EE2" w:rsidRPr="00B7286F" w:rsidRDefault="00F52EE2" w:rsidP="00E72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Классификация электронных карт. </w:t>
            </w:r>
            <w:r w:rsidR="003A499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Электронные навигационные карты (</w:t>
            </w:r>
            <w:r w:rsidR="003A499B"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ENC</w:t>
            </w:r>
            <w:r w:rsidR="003A499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).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Электронные картографические навигационные и информационные системы (ЭКНИС)</w:t>
            </w:r>
            <w:r w:rsidR="003A499B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. 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" w:type="dxa"/>
            <w:gridSpan w:val="2"/>
            <w:vAlign w:val="center"/>
            <w:hideMark/>
          </w:tcPr>
          <w:p w:rsidR="00F52EE2" w:rsidRPr="00B7286F" w:rsidRDefault="00F52EE2" w:rsidP="00E72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Международные и национальные требования к электронной картографии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7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" w:type="dxa"/>
            <w:gridSpan w:val="2"/>
            <w:vAlign w:val="center"/>
            <w:hideMark/>
          </w:tcPr>
          <w:p w:rsidR="00F52EE2" w:rsidRPr="00B7286F" w:rsidRDefault="00F52EE2" w:rsidP="00E72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Ограничения, возможные ошибки при использовании электронных карт</w:t>
            </w:r>
            <w:r w:rsidR="008D46D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 Опасность передоверия.</w:t>
            </w:r>
            <w:r w:rsidR="005F2499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Полнота данных карт.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7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" w:type="dxa"/>
            <w:gridSpan w:val="2"/>
            <w:vAlign w:val="center"/>
            <w:hideMark/>
          </w:tcPr>
          <w:p w:rsidR="00F52EE2" w:rsidRPr="00B7286F" w:rsidRDefault="00F52EE2" w:rsidP="00E72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Особенности интерфейса ЭКНИС</w:t>
            </w:r>
            <w:r w:rsidR="008D46D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: правила представления информации, режимы дисплея, форматы данных карты.</w:t>
            </w:r>
            <w:r w:rsidR="005F2499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Аварийно-предупредительная сигнализация об опасных глубинах, близости к объектам и особым районам.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Ознакомление с интерфейсом ЭКНИС</w:t>
            </w:r>
            <w:r w:rsidR="008D46D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. Настройки и основные функции. </w:t>
            </w:r>
          </w:p>
        </w:tc>
        <w:tc>
          <w:tcPr>
            <w:tcW w:w="1122" w:type="dxa"/>
            <w:gridSpan w:val="3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62"/>
        </w:trPr>
        <w:tc>
          <w:tcPr>
            <w:tcW w:w="3038" w:type="dxa"/>
            <w:vMerge w:val="restart"/>
            <w:vAlign w:val="center"/>
            <w:hideMark/>
          </w:tcPr>
          <w:p w:rsidR="008D46D0" w:rsidRPr="00B7286F" w:rsidRDefault="008D46D0" w:rsidP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5.2. Решение типовых задач на ЭКНИС</w:t>
            </w:r>
          </w:p>
        </w:tc>
        <w:tc>
          <w:tcPr>
            <w:tcW w:w="9053" w:type="dxa"/>
            <w:gridSpan w:val="6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22" w:type="dxa"/>
            <w:gridSpan w:val="3"/>
            <w:vMerge w:val="restart"/>
            <w:vAlign w:val="center"/>
            <w:hideMark/>
          </w:tcPr>
          <w:p w:rsidR="008D46D0" w:rsidRPr="00B7286F" w:rsidRDefault="008D46D0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277" w:type="dxa"/>
            <w:vMerge w:val="restart"/>
            <w:vAlign w:val="center"/>
          </w:tcPr>
          <w:p w:rsidR="008D46D0" w:rsidRPr="00B7286F" w:rsidRDefault="008D46D0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vAlign w:val="center"/>
            <w:hideMark/>
          </w:tcPr>
          <w:p w:rsidR="008D46D0" w:rsidRPr="00B7286F" w:rsidRDefault="008D46D0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8D46D0" w:rsidRPr="00B7286F" w:rsidRDefault="008D46D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661" w:type="dxa"/>
            <w:gridSpan w:val="4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Загрузка и чтение карт различных форматов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8D46D0" w:rsidRPr="00B7286F" w:rsidRDefault="008D46D0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038" w:type="dxa"/>
            <w:vMerge/>
            <w:vAlign w:val="center"/>
            <w:hideMark/>
          </w:tcPr>
          <w:p w:rsidR="008D46D0" w:rsidRPr="00B7286F" w:rsidRDefault="008D46D0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8D46D0" w:rsidRPr="00B7286F" w:rsidRDefault="008D46D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661" w:type="dxa"/>
            <w:gridSpan w:val="4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Изменение масштаба, возврат к текущему месту судна, просмотр районов впереди судна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8D46D0" w:rsidRPr="00B7286F" w:rsidRDefault="008D46D0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76"/>
        </w:trPr>
        <w:tc>
          <w:tcPr>
            <w:tcW w:w="3038" w:type="dxa"/>
            <w:vMerge/>
            <w:vAlign w:val="center"/>
            <w:hideMark/>
          </w:tcPr>
          <w:p w:rsidR="008D46D0" w:rsidRPr="00B7286F" w:rsidRDefault="008D46D0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8D46D0" w:rsidRPr="00B7286F" w:rsidRDefault="008D46D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661" w:type="dxa"/>
            <w:gridSpan w:val="4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Информация о карте и объектах.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8D46D0" w:rsidRPr="00B7286F" w:rsidRDefault="008D46D0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72"/>
        </w:trPr>
        <w:tc>
          <w:tcPr>
            <w:tcW w:w="3038" w:type="dxa"/>
            <w:vMerge/>
            <w:vAlign w:val="center"/>
            <w:hideMark/>
          </w:tcPr>
          <w:p w:rsidR="008D46D0" w:rsidRPr="00B7286F" w:rsidRDefault="008D46D0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8D46D0" w:rsidRPr="00B7286F" w:rsidRDefault="008D46D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661" w:type="dxa"/>
            <w:gridSpan w:val="4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Отслеживание и регулировка информации, включая координаты судна,  отображение района плавания, режима и ориентации.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8D46D0" w:rsidRPr="00B7286F" w:rsidRDefault="008D46D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8D46D0" w:rsidRPr="00B7286F" w:rsidRDefault="008D46D0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50"/>
        </w:trPr>
        <w:tc>
          <w:tcPr>
            <w:tcW w:w="3038" w:type="dxa"/>
            <w:vMerge w:val="restart"/>
            <w:vAlign w:val="center"/>
            <w:hideMark/>
          </w:tcPr>
          <w:p w:rsidR="00F52EE2" w:rsidRPr="00B7286F" w:rsidRDefault="00F52EE2" w:rsidP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.3. Планирование перехода при помощи ЭКНИС</w:t>
            </w: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22" w:type="dxa"/>
            <w:gridSpan w:val="3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277" w:type="dxa"/>
            <w:vMerge w:val="restart"/>
            <w:vAlign w:val="center"/>
          </w:tcPr>
          <w:p w:rsidR="00F52EE2" w:rsidRPr="00B7286F" w:rsidRDefault="00BC18C1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3</w:t>
            </w:r>
          </w:p>
        </w:tc>
      </w:tr>
      <w:tr w:rsidR="00B7286F" w:rsidRPr="00B7286F" w:rsidTr="00B128C1">
        <w:trPr>
          <w:trHeight w:val="19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Общие требования к планированию перехода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9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Принципы создания и проверки маршрута перехода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3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Создание предполагаемого маршрута перехода</w:t>
            </w:r>
          </w:p>
        </w:tc>
        <w:tc>
          <w:tcPr>
            <w:tcW w:w="1122" w:type="dxa"/>
            <w:gridSpan w:val="3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Проверка маршрута по критериям навигационной безопасности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Расчёт графика движения судна по маршруту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37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92" w:type="dxa"/>
            <w:gridSpan w:val="2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661" w:type="dxa"/>
            <w:gridSpan w:val="4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Получение навигационной информации по маршруту (приливы, течения, навигационные опасности и т.д.)</w:t>
            </w:r>
          </w:p>
        </w:tc>
        <w:tc>
          <w:tcPr>
            <w:tcW w:w="1122" w:type="dxa"/>
            <w:gridSpan w:val="3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  <w:vMerge/>
            <w:vAlign w:val="center"/>
          </w:tcPr>
          <w:p w:rsidR="00F52EE2" w:rsidRPr="00B7286F" w:rsidRDefault="00F52EE2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 w:val="restart"/>
            <w:vAlign w:val="center"/>
            <w:hideMark/>
          </w:tcPr>
          <w:p w:rsidR="00F52EE2" w:rsidRPr="00B7286F" w:rsidRDefault="00F52EE2" w:rsidP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.4. Отображение информации в электронных картах в различных условиях плавания</w:t>
            </w: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360" w:type="dxa"/>
            <w:gridSpan w:val="3"/>
            <w:vMerge w:val="restart"/>
            <w:vAlign w:val="center"/>
          </w:tcPr>
          <w:p w:rsidR="00F52EE2" w:rsidRPr="00B7286F" w:rsidRDefault="00F24B37" w:rsidP="00D77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Выбор палитры и нагрузки карты в зависимости от условий плавания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5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Отображение нескольких карт на дисплее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3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Режим автоматической смены карт и масштаба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85"/>
        </w:trPr>
        <w:tc>
          <w:tcPr>
            <w:tcW w:w="3038" w:type="dxa"/>
            <w:vMerge w:val="restart"/>
            <w:vAlign w:val="center"/>
            <w:hideMark/>
          </w:tcPr>
          <w:p w:rsidR="00F52EE2" w:rsidRPr="00B7286F" w:rsidRDefault="00F52EE2" w:rsidP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.5. Использование ЭКНИС в задаче управления движением судна</w:t>
            </w: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 w:val="restart"/>
            <w:vAlign w:val="center"/>
          </w:tcPr>
          <w:p w:rsidR="00F52EE2" w:rsidRPr="00B7286F" w:rsidRDefault="0086707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/>
              </w:rPr>
              <w:t>3</w:t>
            </w:r>
          </w:p>
        </w:tc>
      </w:tr>
      <w:tr w:rsidR="00B7286F" w:rsidRPr="00B7286F" w:rsidTr="00B128C1">
        <w:trPr>
          <w:trHeight w:val="22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D94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Точность и надёжность отображения места судна при использовании </w:t>
            </w:r>
            <w:r w:rsidR="00F81E45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различных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систем позиционирования. </w:t>
            </w:r>
            <w:r w:rsidR="00D94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Подтверждение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местоположения судна</w:t>
            </w:r>
            <w:r w:rsidR="00D94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альтернативными способами и его коррекция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Задача стабилизации судна на траектории с использованием ЭКНИС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Информация о текущем положении судна по отношению к заданному маршруту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9D1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Предупредительная сигнализация </w:t>
            </w:r>
            <w:r w:rsidR="009D1062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 ЭКНИС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39" w:type="dxa"/>
            <w:vMerge w:val="restart"/>
            <w:vAlign w:val="center"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0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Обеспечение движения судна по заданному маршруту</w:t>
            </w:r>
            <w:r w:rsidR="00D94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ведение исполнительной прокладки.</w:t>
            </w:r>
            <w:r w:rsidR="00F545C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Изучение обстановки при использовании ЭКНИС, включая безопасные для плавания воды, близость опасностей, дрейф и снос.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038" w:type="dxa"/>
            <w:vMerge w:val="restart"/>
            <w:vAlign w:val="center"/>
            <w:hideMark/>
          </w:tcPr>
          <w:p w:rsidR="00F52EE2" w:rsidRPr="00B7286F" w:rsidRDefault="00F52EE2" w:rsidP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.6. Решение специальных задач в ЭКНИС</w:t>
            </w: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 w:val="restart"/>
            <w:vAlign w:val="center"/>
          </w:tcPr>
          <w:p w:rsidR="00F52EE2" w:rsidRPr="00B7286F" w:rsidRDefault="00995CAA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9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маневренных элементов судна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5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Манёвр «Человек за бортом»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6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Поисково-спасательные операции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Режим швартовки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Определение поправки компаса астрономическим методом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30"/>
        </w:trPr>
        <w:tc>
          <w:tcPr>
            <w:tcW w:w="3038" w:type="dxa"/>
            <w:vMerge w:val="restart"/>
            <w:vAlign w:val="center"/>
            <w:hideMark/>
          </w:tcPr>
          <w:p w:rsidR="00F52EE2" w:rsidRPr="00B7286F" w:rsidRDefault="00F52EE2" w:rsidP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.7. Корректура электронных карт</w:t>
            </w: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 w:val="restart"/>
            <w:vAlign w:val="center"/>
          </w:tcPr>
          <w:p w:rsidR="00F52EE2" w:rsidRPr="00B7286F" w:rsidRDefault="00995CAA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18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Способы корректуры электронных карт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Ручная корректура электронных карт 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9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Создание карт пользователя</w:t>
            </w:r>
            <w:r w:rsidR="00D94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– слоёв информации.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038" w:type="dxa"/>
            <w:vMerge w:val="restart"/>
            <w:vAlign w:val="center"/>
            <w:hideMark/>
          </w:tcPr>
          <w:p w:rsidR="00F52EE2" w:rsidRPr="00B7286F" w:rsidRDefault="00F52EE2" w:rsidP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.8. Хранение информации в ЭКНИС</w:t>
            </w: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 w:val="restart"/>
            <w:vAlign w:val="center"/>
          </w:tcPr>
          <w:p w:rsidR="00F52EE2" w:rsidRPr="00B7286F" w:rsidRDefault="00995CAA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13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Электронный судовой журнал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3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Воспроизведение данных о движении судна и находящихся вблизи судов при помощи специальных программ-утилит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  <w:vAlign w:val="center"/>
          </w:tcPr>
          <w:p w:rsidR="00F52EE2" w:rsidRPr="00B7286F" w:rsidRDefault="00F52EE2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038" w:type="dxa"/>
            <w:vMerge w:val="restart"/>
            <w:vAlign w:val="center"/>
          </w:tcPr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.9. ЭКНИС как часть интегрированной навигационной системы</w:t>
            </w:r>
          </w:p>
          <w:p w:rsidR="00F52EE2" w:rsidRPr="00B7286F" w:rsidRDefault="00F52EE2" w:rsidP="00F52E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 w:val="restart"/>
            <w:vAlign w:val="center"/>
          </w:tcPr>
          <w:p w:rsidR="00F52EE2" w:rsidRPr="00B7286F" w:rsidRDefault="00995CAA" w:rsidP="00995C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19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Настройка и проверка работы датчиков навигационной информации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данных АИС и САРП при решении задачи расхождения судов</w:t>
            </w:r>
            <w:r w:rsidR="00D94AD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 Функции наложения информации РЛС.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9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53" w:type="dxa"/>
            <w:gridSpan w:val="6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5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Изучение данных о судах по информации, полученной от АИС и САРП</w:t>
            </w:r>
          </w:p>
        </w:tc>
        <w:tc>
          <w:tcPr>
            <w:tcW w:w="1039" w:type="dxa"/>
            <w:vMerge w:val="restart"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20"/>
        </w:trPr>
        <w:tc>
          <w:tcPr>
            <w:tcW w:w="3038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38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515" w:type="dxa"/>
            <w:gridSpan w:val="3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Управление движением судна в условиях интенсивного движения судов</w:t>
            </w:r>
          </w:p>
        </w:tc>
        <w:tc>
          <w:tcPr>
            <w:tcW w:w="1039" w:type="dxa"/>
            <w:vMerge/>
            <w:vAlign w:val="center"/>
            <w:hideMark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60" w:type="dxa"/>
            <w:gridSpan w:val="3"/>
            <w:vMerge/>
          </w:tcPr>
          <w:p w:rsidR="00F52EE2" w:rsidRPr="00B7286F" w:rsidRDefault="00F52EE2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470"/>
        </w:trPr>
        <w:tc>
          <w:tcPr>
            <w:tcW w:w="12091" w:type="dxa"/>
            <w:gridSpan w:val="7"/>
            <w:hideMark/>
          </w:tcPr>
          <w:p w:rsidR="00F24B37" w:rsidRPr="00B7286F" w:rsidRDefault="00F24B3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Самостоятельная работа при изучении Раздела </w:t>
            </w:r>
            <w:r w:rsidR="005B00F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:</w:t>
            </w:r>
          </w:p>
          <w:p w:rsidR="00F24B37" w:rsidRPr="00B7286F" w:rsidRDefault="00F24B37" w:rsidP="00F52EE2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Изучение технического описания </w:t>
            </w:r>
            <w:proofErr w:type="gramStart"/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современных</w:t>
            </w:r>
            <w:proofErr w:type="gramEnd"/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ЭКНИС</w:t>
            </w:r>
          </w:p>
        </w:tc>
        <w:tc>
          <w:tcPr>
            <w:tcW w:w="1039" w:type="dxa"/>
            <w:vAlign w:val="center"/>
            <w:hideMark/>
          </w:tcPr>
          <w:p w:rsidR="00F24B37" w:rsidRPr="00B7286F" w:rsidRDefault="00F24B3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  <w:t>2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1360" w:type="dxa"/>
            <w:gridSpan w:val="3"/>
          </w:tcPr>
          <w:p w:rsidR="00F24B37" w:rsidRPr="00B7286F" w:rsidRDefault="00F24B3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</w:tc>
      </w:tr>
      <w:tr w:rsidR="00B7286F" w:rsidRPr="00B7286F" w:rsidTr="00B128C1">
        <w:trPr>
          <w:trHeight w:val="180"/>
        </w:trPr>
        <w:tc>
          <w:tcPr>
            <w:tcW w:w="12091" w:type="dxa"/>
            <w:gridSpan w:val="7"/>
          </w:tcPr>
          <w:p w:rsidR="003466C1" w:rsidRPr="00B7286F" w:rsidRDefault="00205FFC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br w:type="page"/>
            </w:r>
            <w:r w:rsidR="003466C1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 практик</w:t>
            </w:r>
            <w:proofErr w:type="gramStart"/>
            <w:r w:rsidR="003466C1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а(</w:t>
            </w:r>
            <w:proofErr w:type="gramEnd"/>
            <w:r w:rsidR="003466C1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профилю специальности)</w:t>
            </w:r>
          </w:p>
          <w:p w:rsidR="003466C1" w:rsidRPr="00B7286F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Виды работ:</w:t>
            </w:r>
          </w:p>
          <w:p w:rsidR="009F662F" w:rsidRPr="00B7286F" w:rsidRDefault="009F662F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Раздел 1. Навигация, лоция и навигационная гидрометеорология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измерение курсовых углов и пеленгов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ознакомление с судовой коллекцией карт и пособий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навигационного пособия «Огни», справочных таблиц «МТ-2000».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распознавание буёв и вех системы ограждения МАМС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каталога карт и книг, лоции, таблиц расстояний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ознакомление с судовыми гидрометеорологическими приборами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измерение температуры воздуха и воды, атмосферного давления, определение барической тенденции, скорости ветра и параметров волнения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производство </w:t>
            </w:r>
            <w:proofErr w:type="spellStart"/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гидрометеонаблюдений</w:t>
            </w:r>
            <w:proofErr w:type="spellEnd"/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прогноз погоды по местным признакам и синоптическим картам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кодирование гидрометеорологической информации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настройка приёмника НАВТЕКС, получение прогноза погоды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получение и чтение факсимильных карт погоды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ведение журнала гидрометеорологических наблюдений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выбор курса и скорости в штормовых условиях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расчёт приливов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выбор элементов течений из карт, атласов и лоций и их учёт при прокладке</w:t>
            </w:r>
          </w:p>
          <w:p w:rsidR="00740193" w:rsidRPr="00B7286F" w:rsidRDefault="00740193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поправки гироскопического и магнитного компасов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углов дрейфа, сноса от течения и суммарного угла сноса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выполнение предварительной прокладки и расчёт ожидаемого времени прибытия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пути судна по трём пеленгам неподвижного ориентира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по двум и трём визуальным пеленгам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по двум и трём вертикальным углам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по двум горизонтальным углам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по крюйс-пеленгу</w:t>
            </w:r>
          </w:p>
          <w:p w:rsidR="00723376" w:rsidRPr="00B7286F" w:rsidRDefault="00723376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судна с использованием радионавигационных приборов и систем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выполнение оценки точности обсерваций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ведение </w:t>
            </w:r>
            <w:r w:rsidR="00F056BF"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аналитического и графического </w:t>
            </w: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счисления 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ведение исполнительной прокладки с учётом внешних факторов и циркуляции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пособий РТСНО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производство корректуры карт и пособий</w:t>
            </w:r>
          </w:p>
          <w:p w:rsidR="00723376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по</w:t>
            </w:r>
            <w:r w:rsidR="00723376"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дбор карт и пособий на переход </w:t>
            </w:r>
          </w:p>
          <w:p w:rsidR="00723376" w:rsidRPr="00B7286F" w:rsidRDefault="00723376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осуществление предварительной проработки и планирования рейса судна и перехода </w:t>
            </w:r>
            <w:proofErr w:type="gramStart"/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723376" w:rsidRPr="00B7286F" w:rsidRDefault="00723376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учётом гидрометеорологических условий плавания</w:t>
            </w:r>
          </w:p>
          <w:p w:rsidR="003466C1" w:rsidRPr="00B7286F" w:rsidRDefault="00723376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40193" w:rsidRPr="00B7286F">
              <w:rPr>
                <w:rFonts w:ascii="Times New Roman" w:hAnsi="Times New Roman" w:cs="Times New Roman"/>
                <w:sz w:val="20"/>
                <w:szCs w:val="20"/>
              </w:rPr>
              <w:t>использование и анализ информации о местоположении судна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электронных карт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Раздел 2. Мореходная астрономия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ознакомление со звёздным небом (основные созвездия и звёзды)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расчёт времени восхода и захода Солнца, гражданских и навигационных сумерек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поправки хронометра и ведение хронометрического журнала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выверка секстана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измерение высот светил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определение поправки индекса различными методами 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определение поправки компаса 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широты места по высоте Полярной звезды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судна по Солнцу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настройка звёздного глобуса. Опознавание светил и подбор для наблюдения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судна по звёздам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оценка точности астрономических обсерваций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Раздел 3. Радиолокационное наблюдение и прокладка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пеленгов и дистанций при помощи РЛС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включение, основные проверки и регулировки, настройка индикатора и проверка работоспособности радиолокатора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опознавание навигационных ориентиров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судна с оценкой точности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параллельных индексов в относительном и истинном движении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обнаружение целей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обнаружение неправильных показаний, ложных эхо-сигналов, сигналов от радиолокационных маяков-ответчиков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опасности столкновения при помощи РЛС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элементов движения целей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обнаружение изменения скорости и/или курса целей с помощью РЛС  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обнаружение изменения скорости и/или курса собственного судна с помощью РЛС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ведение радиолокационной прокладки на маневренном планшете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зеркального планшета и средств электронной прокладки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выбор манёвра по расхождению на основе радиолокационной информации</w:t>
            </w:r>
          </w:p>
          <w:p w:rsidR="003466C1" w:rsidRPr="00B7286F" w:rsidRDefault="00D42705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применение МППСС-72</w:t>
            </w:r>
          </w:p>
          <w:p w:rsidR="009F662F" w:rsidRPr="00B7286F" w:rsidRDefault="009F662F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Раздел 4. Использование САРП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пеленгов и дистанций при помощи САРП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включение, настройка, проверка работоспособности, выключение САРП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выставление параметров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определение места судна с оценкой точности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параллельных индексов, линий фарватеров и элементов карты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получение и оценка информации о цели в истинном и относительном движении с индикацией соответствующих векторов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анализ ситуации, выбор и проигрывание манёвра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предупредительной сигнализации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использование стабилизации относительно воды и грунта</w:t>
            </w:r>
          </w:p>
          <w:p w:rsidR="003466C1" w:rsidRPr="00B7286F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применение МППСС-72</w:t>
            </w:r>
          </w:p>
          <w:p w:rsidR="009F662F" w:rsidRPr="00B7286F" w:rsidRDefault="009F662F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66C1" w:rsidRPr="00B7286F" w:rsidRDefault="003466C1" w:rsidP="005B00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Раздел 5.  Электронная картография</w:t>
            </w:r>
          </w:p>
          <w:p w:rsidR="003466C1" w:rsidRPr="00B7286F" w:rsidRDefault="003466C1" w:rsidP="009A07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ознакомление с интерфейсом электронной карты</w:t>
            </w:r>
          </w:p>
          <w:p w:rsidR="003466C1" w:rsidRPr="00B7286F" w:rsidRDefault="003466C1" w:rsidP="009A07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создание маршрута перехода и его проверка</w:t>
            </w:r>
          </w:p>
          <w:p w:rsidR="003466C1" w:rsidRPr="00B7286F" w:rsidRDefault="003466C1" w:rsidP="009A07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ручная корректура электронных карт</w:t>
            </w:r>
          </w:p>
          <w:p w:rsidR="009F662F" w:rsidRPr="00B7286F" w:rsidRDefault="003466C1" w:rsidP="00835799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решение задачи расчёта приливов с помощью электронной карты</w:t>
            </w:r>
          </w:p>
        </w:tc>
        <w:tc>
          <w:tcPr>
            <w:tcW w:w="1039" w:type="dxa"/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835799" w:rsidRPr="00B7286F" w:rsidRDefault="00835799">
      <w:r w:rsidRPr="00B7286F">
        <w:lastRenderedPageBreak/>
        <w:br w:type="page"/>
      </w:r>
    </w:p>
    <w:tbl>
      <w:tblPr>
        <w:tblW w:w="14418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65"/>
        <w:gridCol w:w="470"/>
        <w:gridCol w:w="8438"/>
        <w:gridCol w:w="1102"/>
        <w:gridCol w:w="1306"/>
      </w:tblGrid>
      <w:tr w:rsidR="00B7286F" w:rsidRPr="00B7286F" w:rsidTr="00B128C1">
        <w:trPr>
          <w:cantSplit/>
          <w:trHeight w:val="859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71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C1" w:rsidRPr="00B7286F" w:rsidRDefault="003466C1" w:rsidP="002D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B7286F" w:rsidRPr="00B7286F" w:rsidTr="00B128C1">
        <w:trPr>
          <w:cantSplit/>
          <w:trHeight w:val="189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606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606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606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606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B7286F" w:rsidRPr="00B7286F" w:rsidTr="00B128C1">
        <w:trPr>
          <w:trHeight w:val="840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6067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МДК.01.02. Управление судном и технические средства судовождения</w:t>
            </w: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A9468C" w:rsidP="00A214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</w:t>
            </w:r>
            <w:r w:rsidR="00A214CB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  <w:r w:rsidR="00B128C1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675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Раздел 1. Судовое радиооборудование.</w:t>
            </w: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78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1.1.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Краткие сведения о принципах морской радиосвязи.</w:t>
            </w: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093D58" w:rsidP="000E6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 w:rsidR="000E64C7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25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Назначение и общие принципы ГМССБ.</w:t>
            </w:r>
            <w:r w:rsidR="009E56C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Системы связи в ГМССБ, функциональные требования к радиооборудованию.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093D5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Морские районы плавания. Требования к источникам питания. Дипломы судовых специалистов ГМССБ. Документы судовой радиостанции.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7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Антенны, их классификация и технические характеристики.</w:t>
            </w:r>
            <w:r w:rsidR="009E56C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Т</w:t>
            </w:r>
            <w:r w:rsidR="00093D5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ипы антенн, штырь, </w:t>
            </w:r>
            <w:proofErr w:type="gramStart"/>
            <w:r w:rsidR="00093D5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Г-</w:t>
            </w:r>
            <w:proofErr w:type="gramEnd"/>
            <w:r w:rsidR="009E56CF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</w:t>
            </w:r>
            <w:r w:rsidR="00093D58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Т-образные, полуволновой вибратор.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0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E56CF" w:rsidP="009E5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Распространение радиоволн различных диапазонов частот. Ионосферные слои, их влияние на дальность распространения радиоволн.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0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E56CF" w:rsidP="009E5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Модуляция, виды модуляции. Однополосная радиосвязь. Классы излучений. Структурные схемы радиопередающих и радиоприёмных устройств, используемых в однополосной радиосвязи.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E56CF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Цифровой избирательный вызов (ЦИВ), назначение, формат вызывной последовательности. Проверки ЦИВ.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8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E56CF" w:rsidP="009E5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Антенны, устройство, т</w:t>
            </w:r>
            <w:r w:rsidR="003466C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ехническое обслуживание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п</w:t>
            </w:r>
            <w:r w:rsidR="003466C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равила техники безопасности.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093D58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62"/>
        </w:trPr>
        <w:tc>
          <w:tcPr>
            <w:tcW w:w="31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D05E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1.2.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Организация радиосвязи и судовое радиооборудование.</w:t>
            </w: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0E64C7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B128C1">
        <w:trPr>
          <w:trHeight w:val="24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647E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Сигналы особой важности в радиотелефонии (бедствия, срочности, безопасности). Формы подачи сигналов и форма ответа на вызов на английском языке.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647E0" w:rsidP="0096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Общие принципы организации радиосвязи. Использование английского языка, включая стандартный морской словарь.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647E0" w:rsidP="0096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УКВ, ПВ/КВ радиотелефония. Судовые радиостанции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ЦИВ.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4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2F7F7B" w:rsidP="0096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Система ИНМАРСАТ, назначение, виды связи</w:t>
            </w:r>
            <w:r w:rsidR="009647E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.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Судовые терминалы.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5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9647E0" w:rsidP="0096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Система КОСПАС-САРСАТ, назначение. </w:t>
            </w:r>
            <w:r w:rsidR="003466C1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Аварийные радиобуи.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Распространение информации по безопасности на море.</w:t>
            </w:r>
            <w:r w:rsidR="004F02C4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Системы</w:t>
            </w:r>
            <w:proofErr w:type="gramStart"/>
            <w:r w:rsidR="004F02C4"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HABAREA</w:t>
            </w:r>
            <w:proofErr w:type="gramEnd"/>
            <w:r w:rsidR="004F02C4"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, NAVTEX, SAFETY-NET</w:t>
            </w:r>
            <w:r w:rsidR="002F7F7B"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</w:pPr>
          </w:p>
        </w:tc>
      </w:tr>
      <w:tr w:rsidR="00B7286F" w:rsidRPr="00B7286F" w:rsidTr="00B128C1">
        <w:trPr>
          <w:trHeight w:val="9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Документация, корреспонденция и расчеты за связь.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95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58" w:rsidRPr="00B7286F" w:rsidRDefault="00093D5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58" w:rsidRPr="00B7286F" w:rsidRDefault="00093D5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D58" w:rsidRPr="00B7286F" w:rsidRDefault="00093D5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Автоматическая идентификационная система (АИС).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D58" w:rsidRPr="00B7286F" w:rsidRDefault="00093D58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3D58" w:rsidRPr="00B7286F" w:rsidRDefault="00093D58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9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7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Знакомство с тренажером ГМССБ.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093D58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3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Ведение аварийной радиосвязи. Процедуры связи при бедствии, срочности и безопасности в режиме телефонии на английском языке.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4F0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Управление АРБ</w:t>
            </w:r>
            <w:r w:rsidR="004F02C4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системы КОСПАС-САРСАТ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C4" w:rsidRPr="00B7286F" w:rsidRDefault="004F02C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C4" w:rsidRPr="00B7286F" w:rsidRDefault="004F02C4" w:rsidP="004F0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Управление УКВ носимой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/ст.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SP-3110.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C4" w:rsidRPr="00B7286F" w:rsidRDefault="004F02C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C4" w:rsidRPr="00B7286F" w:rsidRDefault="004F02C4" w:rsidP="004F0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Управление радиоприемником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NAVTEX.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120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C4" w:rsidRPr="00B7286F" w:rsidRDefault="004F02C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C4" w:rsidRPr="00B7286F" w:rsidRDefault="004F02C4" w:rsidP="004F0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Знакомство с приемником АИС.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2C4" w:rsidRPr="00B7286F" w:rsidRDefault="004F02C4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218"/>
        </w:trPr>
        <w:tc>
          <w:tcPr>
            <w:tcW w:w="3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4F02C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6C1" w:rsidRPr="00B7286F" w:rsidRDefault="003466C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 со справочниками МСЭ.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B7286F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B128C1">
        <w:trPr>
          <w:trHeight w:val="625"/>
        </w:trPr>
        <w:tc>
          <w:tcPr>
            <w:tcW w:w="12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BC" w:rsidRPr="00B7286F" w:rsidRDefault="00D05E3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1</w:t>
            </w:r>
            <w:r w:rsidR="007E1BBC"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:</w:t>
            </w:r>
          </w:p>
          <w:p w:rsidR="007E1BBC" w:rsidRPr="00B7286F" w:rsidRDefault="007E1BBC" w:rsidP="00D05E37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Изучение технического описания предметов судового оборудования</w:t>
            </w:r>
            <w:r w:rsidR="00D05E37"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.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B7286F" w:rsidRDefault="00D05E37" w:rsidP="008669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  <w:t>2</w:t>
            </w:r>
            <w:r w:rsidR="0086699D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BC" w:rsidRPr="00B7286F" w:rsidRDefault="007E1BBC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595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71C6" w:rsidRPr="00B7286F" w:rsidRDefault="002D71C6" w:rsidP="004B7A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Раздел 2. Технические средства судовождения.</w:t>
            </w:r>
          </w:p>
        </w:tc>
        <w:tc>
          <w:tcPr>
            <w:tcW w:w="8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C6" w:rsidRPr="00B7286F" w:rsidRDefault="002D71C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1C6" w:rsidRPr="00B7286F" w:rsidRDefault="002D71C6" w:rsidP="00974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D71C6" w:rsidRPr="00B7286F" w:rsidRDefault="002D71C6" w:rsidP="00974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141</w:t>
            </w:r>
          </w:p>
          <w:p w:rsidR="002D71C6" w:rsidRPr="00B7286F" w:rsidRDefault="002D71C6" w:rsidP="00974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1C6" w:rsidRPr="00B7286F" w:rsidRDefault="002D71C6" w:rsidP="00974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74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 2.1</w:t>
            </w:r>
          </w:p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Гироскоп и его основные свойства</w:t>
            </w:r>
          </w:p>
        </w:tc>
        <w:tc>
          <w:tcPr>
            <w:tcW w:w="89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1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363B5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3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73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974762"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FF3B9E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Обзорная лекция. Понятие и кинетическом </w:t>
            </w:r>
            <w:proofErr w:type="gramStart"/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моменте</w:t>
            </w:r>
            <w:proofErr w:type="gramEnd"/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Свободный гироскоп. Составляющие земного       вращения.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321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="00974762"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FF3B9E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Прецессионное движение гироскопа. Правило полюсов.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5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974762"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FF3B9E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Гироскопическая реакция. Моменты гироскопической реакции.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304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2D7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занятия: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363B5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19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2D71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Прецессионное движение гироскопа. 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17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Правило полюсов.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17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Гироскопическая реакция.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560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Гироскоп и его основные свойства. Прецессионное движение гироскопа. Правило полюсов. Гироскопическая реакция. Момент реакции.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343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2.2.</w:t>
            </w:r>
          </w:p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Гирокомпас на неподвижном основании</w:t>
            </w:r>
          </w:p>
        </w:tc>
        <w:tc>
          <w:tcPr>
            <w:tcW w:w="89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343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r w:rsidR="00974762"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4E8" w:rsidRPr="00B7286F" w:rsidRDefault="00D144E8" w:rsidP="00D144E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Принцип использования гироскопа в качестве </w:t>
            </w:r>
            <w:proofErr w:type="spellStart"/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курсоуказателя</w:t>
            </w:r>
            <w:proofErr w:type="spellEnd"/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Способы превращения гироскопа в   гирокомпас.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34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  <w:r w:rsidR="00974762"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Незатухающие колебания гирокомпаса. Координаты положения равновесия оси гирокомпаса.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34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974762"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Способы погашения незатухающих колебаний. Обработка кривой затухающих колебаний ЧЭ.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71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9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71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погашения незатухающих колебаний.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128C1">
        <w:tblPrEx>
          <w:tblLook w:val="05A0" w:firstRow="1" w:lastRow="0" w:firstColumn="1" w:lastColumn="1" w:noHBand="0" w:noVBand="1"/>
        </w:tblPrEx>
        <w:trPr>
          <w:trHeight w:val="271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D14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E8" w:rsidRPr="00B7286F" w:rsidRDefault="00D144E8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Обработка кривой затухающих колебаний ЧЭ.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44E8" w:rsidRPr="00B7286F" w:rsidRDefault="00D144E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C66F9" w:rsidRPr="00B7286F" w:rsidTr="00B128C1">
        <w:tblPrEx>
          <w:tblLook w:val="05A0" w:firstRow="1" w:lastRow="0" w:firstColumn="1" w:lastColumn="1" w:noHBand="0" w:noVBand="1"/>
        </w:tblPrEx>
        <w:trPr>
          <w:trHeight w:val="249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6F9" w:rsidRPr="00B7286F" w:rsidRDefault="00FC66F9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F9" w:rsidRPr="00B7286F" w:rsidRDefault="00FC66F9" w:rsidP="00D14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: Способы погашения незатухающих колебаний.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6F9" w:rsidRPr="00B7286F" w:rsidRDefault="00FC66F9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6F9" w:rsidRPr="00B7286F" w:rsidRDefault="00FC66F9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F3B9E" w:rsidRPr="00B7286F" w:rsidRDefault="00FF3B9E">
      <w:pPr>
        <w:rPr>
          <w:rFonts w:ascii="Times New Roman" w:hAnsi="Times New Roman" w:cs="Times New Roman"/>
        </w:rPr>
      </w:pPr>
    </w:p>
    <w:tbl>
      <w:tblPr>
        <w:tblW w:w="14490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535"/>
        <w:gridCol w:w="8492"/>
        <w:gridCol w:w="1091"/>
        <w:gridCol w:w="1333"/>
      </w:tblGrid>
      <w:tr w:rsidR="00B7286F" w:rsidRPr="00B7286F" w:rsidTr="00FF3B9E">
        <w:trPr>
          <w:cantSplit/>
          <w:trHeight w:val="199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81"/>
        </w:trPr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2.3.</w:t>
            </w:r>
          </w:p>
          <w:p w:rsidR="00311A02" w:rsidRPr="00B7286F" w:rsidRDefault="00311A02" w:rsidP="004B7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Гирокомпас на движущемся судне. Погрешности гирокомпаса.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411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1117A"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6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Классификация погрешностей гирокомпаса и причины их возникновения.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Скоростная погрешность. Исключение скоростной погрешности.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Влияние ускорений на показания гирокомпаса. Условие апериодического перехода.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Инерционные погрешности 1 и 11 рода. Методы предупреждения инерционных погрешностей.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Влияние качки на показания гирокомпаса.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Предупреждение влияния качки на гирокомпас с </w:t>
            </w:r>
            <w:proofErr w:type="gramStart"/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пониженным</w:t>
            </w:r>
            <w:proofErr w:type="gramEnd"/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ЦТ ЧЭ.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Предупреждение влияния качки на гирокомпас с гидравлическим маятником.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Предупреждение влияния качки на гирокомпас с электромагнитным управлением.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13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ind w:left="-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Исключение скоростной погрешности.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311A02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FC6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Предупреждение инерционных погрешностей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311A02">
        <w:tblPrEx>
          <w:tblLook w:val="05A0" w:firstRow="1" w:lastRow="0" w:firstColumn="1" w:lastColumn="1" w:noHBand="0" w:noVBand="1"/>
        </w:tblPrEx>
        <w:trPr>
          <w:trHeight w:val="345"/>
        </w:trPr>
        <w:tc>
          <w:tcPr>
            <w:tcW w:w="3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F04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Влияние ускорений на показания гирокомпаса. Инерционные погрешности 1 и </w:t>
            </w:r>
            <w:r w:rsidR="00F04A39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рода. Методы предупреждения инерционных погрешностей.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44"/>
        </w:trPr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2.4.</w:t>
            </w:r>
          </w:p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Основы конструкции, устройство современных гирокомпасов.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42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FF3B9E">
            <w:pPr>
              <w:numPr>
                <w:ilvl w:val="0"/>
                <w:numId w:val="22"/>
              </w:numPr>
              <w:spacing w:after="0" w:line="240" w:lineRule="auto"/>
              <w:ind w:left="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Понятие о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двухгироскопныхнеапериодических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апериодических гирокомпасах.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42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FF3B9E">
            <w:pPr>
              <w:numPr>
                <w:ilvl w:val="0"/>
                <w:numId w:val="22"/>
              </w:numPr>
              <w:spacing w:after="0" w:line="240" w:lineRule="auto"/>
              <w:ind w:left="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Классификация гирокомпасов и основные конструктивные требования к ним.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42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FF3B9E">
            <w:pPr>
              <w:numPr>
                <w:ilvl w:val="0"/>
                <w:numId w:val="22"/>
              </w:numPr>
              <w:spacing w:after="0" w:line="240" w:lineRule="auto"/>
              <w:ind w:left="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Принцип конструкции и способы подвеса чувствительного элемента и следящей системы.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FF3B9E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Конструкция, способ подвеса ЧЭ и следящей системы.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474"/>
        </w:trPr>
        <w:tc>
          <w:tcPr>
            <w:tcW w:w="3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Понятие о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двухгироскопныхнеапериодических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апериодических гирокомпасах. Классификация ГК и основные конструктивные требования к ним.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4"/>
        </w:trPr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2.5.</w:t>
            </w:r>
          </w:p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Гирокомпасы типа «Курс»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numPr>
                <w:ilvl w:val="0"/>
                <w:numId w:val="23"/>
              </w:numPr>
              <w:spacing w:after="0" w:line="240" w:lineRule="auto"/>
              <w:ind w:left="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технические характеристики, комплектация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гирокомпасной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установки, их назначение и устройство.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numPr>
                <w:ilvl w:val="0"/>
                <w:numId w:val="23"/>
              </w:numPr>
              <w:spacing w:after="0" w:line="240" w:lineRule="auto"/>
              <w:ind w:left="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 приборов гирокомпаса «Курс-4» их взаимодействие.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numPr>
                <w:ilvl w:val="0"/>
                <w:numId w:val="23"/>
              </w:numPr>
              <w:spacing w:after="0" w:line="240" w:lineRule="auto"/>
              <w:ind w:left="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эксплуатации гирокомпаса «Курс-4», регулировки и проверки.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комплектации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гирокомпасной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установки, регулировки и проверки ГК «Курс-4»</w:t>
            </w: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474"/>
        </w:trPr>
        <w:tc>
          <w:tcPr>
            <w:tcW w:w="3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88" w:rsidRPr="00B7286F" w:rsidRDefault="00E72488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88" w:rsidRPr="00B7286F" w:rsidRDefault="00E72488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технические характеристики ГК устано</w:t>
            </w:r>
            <w:r w:rsidR="00FF3B9E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 их назначение и устройство. Устройство приборов ГК «Курс-4» их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вз</w:t>
            </w:r>
            <w:r w:rsidR="00FF3B9E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имодействие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равила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эксплуатации гирокомпаса «Курс-4».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88" w:rsidRPr="00B7286F" w:rsidRDefault="00E7248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88" w:rsidRPr="00B7286F" w:rsidRDefault="00E7248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F3B9E" w:rsidRPr="00B7286F" w:rsidRDefault="00FF3B9E">
      <w:pPr>
        <w:rPr>
          <w:rFonts w:ascii="Times New Roman" w:hAnsi="Times New Roman" w:cs="Times New Roman"/>
        </w:rPr>
      </w:pPr>
      <w:r w:rsidRPr="00B7286F">
        <w:rPr>
          <w:rFonts w:ascii="Times New Roman" w:hAnsi="Times New Roman" w:cs="Times New Roman"/>
        </w:rPr>
        <w:br w:type="page"/>
      </w:r>
    </w:p>
    <w:tbl>
      <w:tblPr>
        <w:tblW w:w="14490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538"/>
        <w:gridCol w:w="8489"/>
        <w:gridCol w:w="1093"/>
        <w:gridCol w:w="1333"/>
      </w:tblGrid>
      <w:tr w:rsidR="00B7286F" w:rsidRPr="00B7286F" w:rsidTr="00B36DF6">
        <w:trPr>
          <w:cantSplit/>
          <w:trHeight w:val="199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B9E" w:rsidRPr="00B7286F" w:rsidRDefault="00FF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2.6.</w:t>
            </w:r>
          </w:p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Гирокомпасы типа «Амур-2»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ind w:left="720" w:hanging="5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 комплекта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гирокомпасной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установки и особенности устройства основных приборов и систем.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ind w:left="720" w:hanging="5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подготовки гирокомпаса к пуску. Особенности обслуживания и эксплуатации ГК типа «Амур».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31" w:rsidRPr="00B7286F" w:rsidRDefault="009E0931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ГК к пуску. Особенности обслуживания и эксплуатации ГК типа «Амур».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474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31" w:rsidRPr="00B7286F" w:rsidRDefault="009E0931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комплекта ГК установки. Правила эксплуатации ГК типа «Амур».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931" w:rsidRPr="00B7286F" w:rsidRDefault="009E093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20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2.7.</w:t>
            </w:r>
          </w:p>
          <w:p w:rsidR="00311A02" w:rsidRPr="00B7286F" w:rsidRDefault="00311A02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Гироазимуткомпас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типа «Вега»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2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FF3B9E">
            <w:pPr>
              <w:spacing w:after="0" w:line="240" w:lineRule="auto"/>
              <w:ind w:left="1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Теория навигационных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гироазимуткомпасов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, их функциональная схема.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2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FF3B9E">
            <w:pPr>
              <w:spacing w:after="0" w:line="240" w:lineRule="auto"/>
              <w:ind w:left="1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комплекта ГАК «Вега»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назначение приборов и особенности конструкции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гироблока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, имеющего жидкостно-торсионный подвес. Правила обслуживания ГАК «Вега».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2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9E09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2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Обслуживание ГАК «Вега».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474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Теория навигационных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ГАКомпасов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, их функциональная схема.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A02" w:rsidRPr="00B7286F" w:rsidRDefault="00311A02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Тема 2.8. </w:t>
            </w:r>
          </w:p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Приборы для измерения скорости судна и пройденного пути. Принцип действия, устройство и правила эксплуатации лагов.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17A" w:rsidRPr="00B7286F" w:rsidRDefault="0041117A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B86567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7A" w:rsidRPr="00B7286F" w:rsidRDefault="0041117A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теории и эксплуатационные параметры лагов.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7A" w:rsidRPr="00B7286F" w:rsidRDefault="0041117A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Принцип действия гидродинамических лагов.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7A" w:rsidRPr="00B7286F" w:rsidRDefault="0041117A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Устройство, принцип действия и правила эксплуатации индукционных электронных лагов типа ИЭЛ-2.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7A" w:rsidRPr="00B7286F" w:rsidRDefault="0041117A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теории и принцип действия доплеровского лага, корреляционных лагов. Структурные схемы.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68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7A" w:rsidRPr="00B7286F" w:rsidRDefault="0041117A" w:rsidP="004111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79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7A" w:rsidRPr="00B7286F" w:rsidRDefault="0041117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7A" w:rsidRPr="00B7286F" w:rsidRDefault="0041117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Эксплуатация лага ИЭЛ-2, работа с доплеровским лагом ДГЛ-1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7A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474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339" w:rsidRPr="00B7286F" w:rsidRDefault="009D1339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339" w:rsidRPr="00B7286F" w:rsidRDefault="009D1339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теории и эксплуатационные параметры лагов, принцип действия и правила эксплуатации индукционных электронных лагов типа ИЭЛ-2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339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339" w:rsidRPr="00B7286F" w:rsidRDefault="009D1339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95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2.9.</w:t>
            </w:r>
          </w:p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Акустические измерители глубин.</w:t>
            </w:r>
          </w:p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Принцип действия, устройство правила эксплуатации навигационных эхолотов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41117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9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Принцип акустического измерения глубины. Ультразвуковые колебания и их особенности.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Функциональная схема навигационного эхолота НЭЛ-5.Конструкция вибраторов эхолота. 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Пьезоэлектрический эффект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эхолота НЭЛ-М3Б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труктурная схема. Эксплуатационные особенности вибратора.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9D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Эхолот НЭЛ-20К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рганы управления, настройка эхолота.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8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8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Эксплуатация эхолота НЭЛ-М3Б. Настройка, эксплуатация эхолота НЭЛ-20К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448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эксплуатации эхолота НЭЛ-5, пьезоэлектрический эффект. Особенности эхолота НЭЛ-М3Б. Органы управления эхолота НЭЛ-20К.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58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2.10.</w:t>
            </w:r>
          </w:p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Общие сведения о магнетизме.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56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D34ABB" w:rsidRPr="00B7286F" w:rsidRDefault="00D34ABB" w:rsidP="00FF3B9E">
            <w:pPr>
              <w:numPr>
                <w:ilvl w:val="0"/>
                <w:numId w:val="28"/>
              </w:numPr>
              <w:spacing w:after="0" w:line="240" w:lineRule="auto"/>
              <w:ind w:left="145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Введение. Магнитное поле и его элементы. Магнитные свойства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ферромагнитных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тел. Законы намагничивания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ферромагнитного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бруска.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56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FF3B9E">
            <w:pPr>
              <w:numPr>
                <w:ilvl w:val="0"/>
                <w:numId w:val="28"/>
              </w:numPr>
              <w:spacing w:after="0" w:line="240" w:lineRule="auto"/>
              <w:ind w:left="145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Земной магнетизм. Элементы земного магнетизма. Принцип работы ЧЭ стрелочного магнитного компаса.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9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9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FF3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Принцип действия ЧЭ стрелочного магнитного компаса.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267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Земной магнетизм. Элементы земного магнетизма.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54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2.11.</w:t>
            </w:r>
          </w:p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Теория девиации.</w:t>
            </w:r>
          </w:p>
        </w:tc>
        <w:tc>
          <w:tcPr>
            <w:tcW w:w="90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6DF6" w:rsidRPr="00B7286F" w:rsidRDefault="00B36DF6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363B5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54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B36DF6" w:rsidRPr="00B7286F" w:rsidRDefault="00B36DF6" w:rsidP="00FF3B9E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Магнитное поле судна. Девиация магнитного компаса. Уравнение Пуассона. Анализ уравнений Пуассона. Преобразование уравнений Пуассона.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54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:rsidR="00B36DF6" w:rsidRPr="00B7286F" w:rsidRDefault="00B36DF6" w:rsidP="00FF3B9E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7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Постоянная, полукруговая и четвертная девиации.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54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FF3B9E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Изменение сил уравнений Пуассона при крене судна.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Креновая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девиация.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DF6" w:rsidRPr="00B7286F" w:rsidRDefault="00B36DF6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2A2DAD">
            <w:pPr>
              <w:spacing w:after="0" w:line="240" w:lineRule="auto"/>
              <w:ind w:left="145" w:hanging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2A2DAD">
            <w:pPr>
              <w:spacing w:after="0" w:line="240" w:lineRule="auto"/>
              <w:ind w:left="145" w:hanging="14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Постоянная, полукруговая и четвертная девиации.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474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732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Уравнение Пуассона. Анализ уравнений Пуассона. Преобразование уравнений Пуассона. Постоянная, полукруговая и четвертная девиации.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4"/>
        </w:trPr>
        <w:tc>
          <w:tcPr>
            <w:tcW w:w="303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2.12.</w:t>
            </w:r>
          </w:p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Морские магнитные компасы и приборы для уничтожения девиации.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3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2A2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Морской магнитный 127-мм компас УКП-М и КМО-Т. Выверка компаса.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2A2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Судовой магнитный компас КМ-145.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A1102">
        <w:tblPrEx>
          <w:tblLook w:val="05A0" w:firstRow="1" w:lastRow="0" w:firstColumn="1" w:lastColumn="1" w:noHBand="0" w:noVBand="1"/>
        </w:tblPrEx>
        <w:trPr>
          <w:trHeight w:val="192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2A2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D34A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Приборы для уничтожения девиации. Дефлектор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Колонга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 Измерение магнитных сил с помощью дефлектора. Судовой инклинатор.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A1102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Практические занятия: 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19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2A2DAD">
            <w:pP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Выверки компаса УКП-М. Измерение магнитных сил с помощью дефлектора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Колонга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 Судовой инклинатор.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539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: Морской магнитный компас УПК-М и КМО-Т. Судовой магнитный компас КМ-145.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FF3B9E">
        <w:tblPrEx>
          <w:tblLook w:val="05A0" w:firstRow="1" w:lastRow="0" w:firstColumn="1" w:lastColumn="1" w:noHBand="0" w:noVBand="1"/>
        </w:tblPrEx>
        <w:trPr>
          <w:trHeight w:val="197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2.13.</w:t>
            </w:r>
          </w:p>
          <w:p w:rsidR="00B36DF6" w:rsidRPr="00B7286F" w:rsidRDefault="00B36DF6" w:rsidP="00FF3B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Уничтожение четвертной, полукруговой 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креновой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девиации.</w:t>
            </w:r>
          </w:p>
        </w:tc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DF6" w:rsidRPr="00B7286F" w:rsidRDefault="00B36DF6" w:rsidP="003B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Лекции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385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572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Необходимость уничтожения девиации. Принцип уничтожения девиации. Приведение судна на заданный магнитный курс.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572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Уничтожение полукруговой девиации на четырех главных магнитных курсах (способ Эри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572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Уничтожение полукруговой девиации на четырех главных компасных курса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х(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способ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Колонга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572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Уничтожение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креновой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девиации. 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B36DF6">
        <w:tblPrEx>
          <w:tblLook w:val="05A0" w:firstRow="1" w:lastRow="0" w:firstColumn="1" w:lastColumn="1" w:noHBand="0" w:noVBand="1"/>
        </w:tblPrEx>
        <w:trPr>
          <w:trHeight w:val="230"/>
        </w:trPr>
        <w:tc>
          <w:tcPr>
            <w:tcW w:w="3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572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DF6" w:rsidRPr="00B7286F" w:rsidRDefault="00B36DF6" w:rsidP="00572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таблиц остаточной девиации.</w:t>
            </w: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DF6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F3B9E" w:rsidRPr="00B7286F" w:rsidRDefault="00FF3B9E">
      <w:pPr>
        <w:rPr>
          <w:rFonts w:ascii="Times New Roman" w:hAnsi="Times New Roman" w:cs="Times New Roman"/>
        </w:rPr>
      </w:pPr>
      <w:r w:rsidRPr="00B7286F">
        <w:rPr>
          <w:rFonts w:ascii="Times New Roman" w:hAnsi="Times New Roman" w:cs="Times New Roman"/>
        </w:rPr>
        <w:br w:type="page"/>
      </w:r>
    </w:p>
    <w:tbl>
      <w:tblPr>
        <w:tblW w:w="14306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3024"/>
        <w:gridCol w:w="666"/>
        <w:gridCol w:w="16"/>
        <w:gridCol w:w="8306"/>
        <w:gridCol w:w="1100"/>
        <w:gridCol w:w="32"/>
        <w:gridCol w:w="1162"/>
      </w:tblGrid>
      <w:tr w:rsidR="00B7286F" w:rsidRPr="00B7286F" w:rsidTr="00EE6BFF">
        <w:trPr>
          <w:trHeight w:val="190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DAD" w:rsidRPr="00B7286F" w:rsidRDefault="002A2DAD" w:rsidP="002A2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AD" w:rsidRPr="00B7286F" w:rsidRDefault="002A2DAD" w:rsidP="002A2DAD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DAD" w:rsidRPr="00B7286F" w:rsidRDefault="002A2DAD" w:rsidP="002A2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DAD" w:rsidRPr="00B7286F" w:rsidRDefault="002A2DAD" w:rsidP="002A2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4</w:t>
            </w:r>
          </w:p>
        </w:tc>
      </w:tr>
      <w:tr w:rsidR="00B7286F" w:rsidRPr="00B7286F" w:rsidTr="00EE6BFF">
        <w:trPr>
          <w:trHeight w:val="190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456C" w:rsidRPr="00B7286F" w:rsidRDefault="003B456C" w:rsidP="00A87F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456C" w:rsidRPr="00B7286F" w:rsidRDefault="00A4176A" w:rsidP="00A41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456C" w:rsidRPr="00B7286F" w:rsidRDefault="00363B58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B36DF6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</w:p>
        </w:tc>
      </w:tr>
      <w:tr w:rsidR="00B7286F" w:rsidRPr="00B7286F" w:rsidTr="00EE6BFF">
        <w:trPr>
          <w:trHeight w:val="190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8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6C" w:rsidRPr="00B7286F" w:rsidRDefault="003B456C" w:rsidP="003B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Приведение судна на заданный магнитный курс.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190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974762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6C" w:rsidRPr="00B7286F" w:rsidRDefault="003B456C" w:rsidP="003B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Уничтожение полукруговой девиации способом Эри, уничтожение полукруговой девиации способом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Колонга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уничтожение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креновой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девиации, вычисление таблиц остаточной девиации.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56C" w:rsidRPr="00B7286F" w:rsidRDefault="003B456C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679"/>
        </w:trPr>
        <w:tc>
          <w:tcPr>
            <w:tcW w:w="3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56C" w:rsidRPr="00B7286F" w:rsidRDefault="003B456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61" w:rsidRPr="00B7286F" w:rsidRDefault="003B456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Необходимость уничтожения девиации. Принцип уничтожения девиации,  Приведение судна на заданный магнитный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курс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еоретическое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обоснование уничтожения девиации способом Эри и способом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Колонга.Уничтожениекреновой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девиации.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56C" w:rsidRPr="00B7286F" w:rsidRDefault="00B36DF6" w:rsidP="0086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56C" w:rsidRPr="00B7286F" w:rsidRDefault="003B456C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163"/>
        </w:trPr>
        <w:tc>
          <w:tcPr>
            <w:tcW w:w="30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3F17E3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2.14.Гиротахометры.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E3" w:rsidRPr="00B7286F" w:rsidRDefault="003F17E3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2671F1" w:rsidP="0086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1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3F17E3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</w:tr>
      <w:tr w:rsidR="00B7286F" w:rsidRPr="00B7286F" w:rsidTr="00EE6BFF">
        <w:trPr>
          <w:trHeight w:val="285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3F17E3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E3" w:rsidRPr="00B7286F" w:rsidRDefault="003F17E3" w:rsidP="00525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E3" w:rsidRPr="00B7286F" w:rsidRDefault="003F17E3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Теоретические основы и принцип работы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навигационногогиротахометра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3F17E3" w:rsidP="0086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3F17E3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149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176A" w:rsidRPr="00B7286F" w:rsidRDefault="00A4176A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76A" w:rsidRPr="00B7286F" w:rsidRDefault="00A4176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176A" w:rsidRPr="00B7286F" w:rsidRDefault="00A4176A" w:rsidP="0086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176A" w:rsidRPr="00B7286F" w:rsidRDefault="00A4176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217"/>
        </w:trPr>
        <w:tc>
          <w:tcPr>
            <w:tcW w:w="3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3F17E3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E3" w:rsidRPr="00B7286F" w:rsidRDefault="003F17E3" w:rsidP="00525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8DA" w:rsidRPr="00B7286F" w:rsidRDefault="00A4176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Устройство и функциональная схема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гиротахометр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="00ED68FC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gramEnd"/>
            <w:r w:rsidR="00ED68FC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Галс</w:t>
            </w:r>
            <w:proofErr w:type="spellEnd"/>
            <w:r w:rsidR="00ED68FC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2671F1" w:rsidP="0086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E3" w:rsidRPr="00B7286F" w:rsidRDefault="003F17E3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186"/>
        </w:trPr>
        <w:tc>
          <w:tcPr>
            <w:tcW w:w="3024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708DA" w:rsidRPr="00B7286F" w:rsidRDefault="001708DA" w:rsidP="00F81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2.15.</w:t>
            </w:r>
            <w:r w:rsidR="00F812BB"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Основы автоматизации управления движением судна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8DA" w:rsidRPr="00B7286F" w:rsidRDefault="001708DA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3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B86567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F738DF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</w:tr>
      <w:tr w:rsidR="00B7286F" w:rsidRPr="00B7286F" w:rsidTr="00EE6BFF">
        <w:trPr>
          <w:trHeight w:val="366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8DA" w:rsidRPr="00B7286F" w:rsidRDefault="001708DA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BB" w:rsidRPr="00B7286F" w:rsidRDefault="003B507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Классификация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авторулевых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 Принцип действия авторулевого в задаче стабилизации судна на курсе и траектории.</w:t>
            </w:r>
            <w:r w:rsidR="00EB5778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Система управления рулевым приводом. Процедуры перехода </w:t>
            </w:r>
            <w:proofErr w:type="gramStart"/>
            <w:r w:rsidR="00EB5778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EB5778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ручного на автоматическое управление и обратно.</w:t>
            </w:r>
            <w:r w:rsidR="00C60D41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Настройки </w:t>
            </w:r>
            <w:r w:rsidR="00975B4D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органов </w:t>
            </w:r>
            <w:proofErr w:type="spellStart"/>
            <w:r w:rsidR="00975B4D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управления</w:t>
            </w:r>
            <w:r w:rsidR="00C60D41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авторулевого</w:t>
            </w:r>
            <w:r w:rsidR="00975B4D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proofErr w:type="spellEnd"/>
            <w:r w:rsidR="00975B4D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работы в оптимальном режиме</w:t>
            </w:r>
            <w:r w:rsidR="00C60D41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353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2BB" w:rsidRPr="00B7286F" w:rsidRDefault="00F812BB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2BB" w:rsidRPr="00B7286F" w:rsidRDefault="00F812BB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BB" w:rsidRPr="00B7286F" w:rsidRDefault="00432AD9" w:rsidP="00432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Аппаратура системы автоматизированной швартовки крупнотоннажных судов: состав, принцип работы, эксплуатация.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2BB" w:rsidRPr="00B7286F" w:rsidRDefault="00F812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12BB" w:rsidRPr="00B7286F" w:rsidRDefault="00F812BB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141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2AD9" w:rsidRPr="00B7286F" w:rsidRDefault="00432AD9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AD9" w:rsidRPr="00B7286F" w:rsidRDefault="00432AD9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AD9" w:rsidRPr="00B7286F" w:rsidRDefault="00432AD9" w:rsidP="00432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Интегрированные навигационные системы: состав, принцип работы, эксплуатация. 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2AD9" w:rsidRPr="00B7286F" w:rsidRDefault="00432AD9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2AD9" w:rsidRPr="00B7286F" w:rsidRDefault="00432AD9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163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8DA" w:rsidRPr="00B7286F" w:rsidRDefault="001708DA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rPr>
          <w:trHeight w:val="220"/>
        </w:trPr>
        <w:tc>
          <w:tcPr>
            <w:tcW w:w="3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525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8DA" w:rsidRPr="00B7286F" w:rsidRDefault="001708DA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BB" w:rsidRPr="00B7286F" w:rsidRDefault="00202BD0" w:rsidP="000741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органов управления и функциональной схемы </w:t>
            </w:r>
            <w:r w:rsidR="00074166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конкретного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авторулевого </w:t>
            </w:r>
          </w:p>
        </w:tc>
        <w:tc>
          <w:tcPr>
            <w:tcW w:w="1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2671F1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8DA" w:rsidRPr="00B7286F" w:rsidRDefault="001708DA" w:rsidP="00974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450591" w:rsidP="00503A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Раздел 3.</w:t>
            </w:r>
            <w:r w:rsidR="00503A06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Р</w:t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адионавигационные приборы и системы.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BB" w:rsidRPr="00B7286F" w:rsidRDefault="00D34ABB" w:rsidP="003B456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4ABB" w:rsidRPr="00B7286F" w:rsidRDefault="0086699D" w:rsidP="00974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126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ABB" w:rsidRPr="00B7286F" w:rsidRDefault="00D34ABB" w:rsidP="00974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3.1.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Судовые радиолокационные станции.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2DAD" w:rsidRPr="00B7286F" w:rsidRDefault="00F738DF" w:rsidP="002A2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F59CD" w:rsidP="002F5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Фундаментальные основы радиолокатора, принцип работы, устройство, структурная схема РЛС, временная диаграмма работы РЛС. 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F59CD" w:rsidP="002F5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Технические и навигационные параметры РЛС.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F59CD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Антенные устройства РЛС, волноводный тракт. Щелевые и линзовые антенны.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Формирование диаграмм направленности антенны в горизонтальной и вертикальной областях.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Техника безопасности при  работе с антенной. 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5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11639B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Передатчики РЛС.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Магнитрон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, магнитный модулятор, техника безопасности при  работе с передатчиками. 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11639B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Приемники РЛС. Структурная схема, назначение блоков, преобразование эхосигнала в цифровой код. 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Индикаторы РЛС, индикатор относительного и истинного движения. Ориентация изображения.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Требования, предъявляемые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IMO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к РЛС (Резолюция от 01.08.2008 г.). Санитарные нормы на облучение электромагнитным полем антенны РЛС.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Навигационное использование РЛС. Отражающие свойства объектов. Уголковые отражатели. Явление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субрефракции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сверхрефракции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, ложные эхосигналы.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Влияние тумана, снега, песчаных бурь на дальность действия РЛС, использование РЛС в зимних условиях плавания и в сильную качку.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Радиолокационные маяки-ответчики (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RACON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). 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E32A9A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Автоматическая радиолокационная прокладка (САРП), устройство, требования ИМО к САРП (Резолюция от 01.08.2008г.). Ограничения САРП.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9B" w:rsidRPr="00B7286F" w:rsidRDefault="00E32A9A" w:rsidP="00116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Режимы работы СЭП и САС.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639B" w:rsidRPr="00B7286F" w:rsidRDefault="0011639B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302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E32A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занятия</w:t>
            </w:r>
            <w:r w:rsidR="00E32A9A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не</w:t>
            </w:r>
            <w:proofErr w:type="spellEnd"/>
            <w:r w:rsidR="00E32A9A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сделаны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1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C03705" w:rsidP="00C03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>Включение и н</w:t>
            </w:r>
            <w:r w:rsidR="002A2DAD"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 xml:space="preserve">астройка судовой РЛС и </w:t>
            </w:r>
            <w:proofErr w:type="gramStart"/>
            <w:r w:rsidR="002A2DAD"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>контроль за</w:t>
            </w:r>
            <w:proofErr w:type="gramEnd"/>
            <w:r w:rsidR="002A2DAD"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 xml:space="preserve"> её работой.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13D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C03705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 xml:space="preserve">Чтение радиолокационного изображения. </w:t>
            </w:r>
            <w:r w:rsidR="002A2DAD"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 xml:space="preserve">Правила подготовки к работе и оперативного управления судовой РЛС. 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AD" w:rsidRPr="00B7286F" w:rsidRDefault="00C03705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>Оперативное управление судовой РЛС</w:t>
            </w:r>
            <w:r w:rsidR="00213D77"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>: выбор шкалы дальности ориентации изображения, регулировка яркости, усиления ВАРУ (подавление помех от моря), дождь, снег (подавление помех от осадков).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2A2D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>Эксплуатация САРП.</w:t>
            </w:r>
            <w:r w:rsidR="00C03705" w:rsidRPr="00B7286F">
              <w:rPr>
                <w:rFonts w:ascii="Times New Roman" w:eastAsia="Times New Roman" w:hAnsi="Times New Roman" w:cs="Times New Roman"/>
                <w:spacing w:val="-6"/>
                <w:sz w:val="20"/>
                <w:szCs w:val="24"/>
              </w:rPr>
              <w:t xml:space="preserve"> Настройка, выбор режима проигрывания маневра с опасным судном.</w:t>
            </w:r>
          </w:p>
        </w:tc>
        <w:tc>
          <w:tcPr>
            <w:tcW w:w="1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AD" w:rsidRPr="00B7286F" w:rsidRDefault="002A2DAD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62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2A9A" w:rsidRPr="00B7286F" w:rsidRDefault="00E32A9A" w:rsidP="00E32A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3.2. Радионавигационные системы.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2A9A" w:rsidRPr="00B7286F" w:rsidRDefault="00E32A9A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2A9A" w:rsidRPr="00B7286F" w:rsidRDefault="00E32A9A" w:rsidP="002A2D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9A" w:rsidRPr="00B7286F" w:rsidRDefault="00E32A9A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Классификация радионавигационных систем (РНС).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90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2A9A" w:rsidRPr="00B7286F" w:rsidRDefault="00E32A9A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9A" w:rsidRPr="00B7286F" w:rsidRDefault="00E32A9A" w:rsidP="00E32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Принцип работы временных и фазовых радионавигационных систем. Влияние распространения радиоволн на дальность действия систем и их точность.</w:t>
            </w:r>
          </w:p>
        </w:tc>
        <w:tc>
          <w:tcPr>
            <w:tcW w:w="1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90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2A9A" w:rsidRPr="00B7286F" w:rsidRDefault="00E32A9A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9A" w:rsidRPr="00B7286F" w:rsidRDefault="00E32A9A" w:rsidP="00E32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Импульсно-фазовые (ИФРНС) «Лоран-С», «Чайка». Навигационные и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радионавигационный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параметры. Особенности использования систем в ночное время.</w:t>
            </w:r>
          </w:p>
        </w:tc>
        <w:tc>
          <w:tcPr>
            <w:tcW w:w="113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62" w:type="dxa"/>
            <w:tcBorders>
              <w:left w:val="single" w:sz="4" w:space="0" w:color="auto"/>
              <w:right w:val="single" w:sz="4" w:space="0" w:color="auto"/>
            </w:tcBorders>
          </w:tcPr>
          <w:p w:rsidR="00E32A9A" w:rsidRPr="00B7286F" w:rsidRDefault="00E32A9A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311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3.3.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Спутниковые навигационные системы.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  <w:r w:rsidR="00E32A9A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способы радиоизмерений. Навигационный и радионавигационный параметры.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1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5564" w:rsidRPr="00B7286F" w:rsidRDefault="00BA5564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9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E32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Структура глобальных навигационных спутниковых систем (ГНСС) ГЛОНАСС</w:t>
            </w:r>
            <w:r w:rsidR="00E32A9A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</w:t>
            </w:r>
            <w:r w:rsidR="00E32A9A"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GPS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2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C03705" w:rsidP="00C03705">
            <w:pPr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Методы определения места судна по спутникам.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2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C03705" w:rsidP="00C03705">
            <w:pPr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Принцип определения места судна и скорости в ГНСС. Определение ориентации судна в ГНСС: «спутниковый компас». 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0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C03705" w:rsidP="00C03705">
            <w:pPr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Дифференцированный метод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повышения точности определения места судна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в ГНСС.  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1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C03705" w:rsidP="00C03705">
            <w:pPr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Приёмоиндикаторы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ГНСС: структурная схема и принцип работы.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C03705" w:rsidP="00C03705">
            <w:pPr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Точность определения места судна и скорости по ГНСС. 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C03705" w:rsidP="00C03705">
            <w:pPr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Источники погрешностей в ГНСС. 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05" w:rsidRPr="00B7286F" w:rsidRDefault="00C03705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705" w:rsidRPr="00B7286F" w:rsidRDefault="00C03705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705" w:rsidRPr="00B7286F" w:rsidRDefault="00C03705" w:rsidP="007E1BBC">
            <w:pPr>
              <w:spacing w:after="0" w:line="2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Автоматическая идентификационная система (АИС).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05" w:rsidRPr="00B7286F" w:rsidRDefault="00C03705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3705" w:rsidRPr="00B7286F" w:rsidRDefault="00C03705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3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31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Органы управления и настройки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приемоиндикаторов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спутниковых навигационных систем.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4F1E2F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Планирование маршрута перехода.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0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Управление движением судна по заданной траектории.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0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Знакомство с приемником АИС.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460"/>
        </w:trPr>
        <w:tc>
          <w:tcPr>
            <w:tcW w:w="120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3:</w:t>
            </w:r>
          </w:p>
          <w:p w:rsidR="00BA5564" w:rsidRPr="00B7286F" w:rsidRDefault="00BA5564" w:rsidP="007E1BB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Изучение технического описания современных </w:t>
            </w:r>
            <w:proofErr w:type="spellStart"/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приёмоиндикаторов</w:t>
            </w:r>
            <w:proofErr w:type="spellEnd"/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спутниковых навигационных систем</w:t>
            </w:r>
          </w:p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42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675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B7286F" w:rsidRDefault="007E1BBC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lastRenderedPageBreak/>
              <w:t>Раздел 4. Управление судном и безопасность мореплавания.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7E1BBC" w:rsidRPr="00B7286F" w:rsidRDefault="0086699D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113</w:t>
            </w:r>
          </w:p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B0F" w:rsidRPr="00B7286F" w:rsidRDefault="00153B0F" w:rsidP="00DB2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br w:type="page"/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4.</w:t>
            </w:r>
            <w:r w:rsidR="00DB2A39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1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. </w:t>
            </w:r>
            <w:r w:rsidR="00DB2A39"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Введение в раздел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B0F" w:rsidRPr="00B7286F" w:rsidRDefault="00153B0F" w:rsidP="00F97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B0F" w:rsidRPr="00B7286F" w:rsidRDefault="00202424" w:rsidP="0015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B0F" w:rsidRPr="00B7286F" w:rsidRDefault="00087506" w:rsidP="00153B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9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B0F" w:rsidRPr="00B7286F" w:rsidRDefault="00153B0F" w:rsidP="0015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B0F" w:rsidRPr="00B7286F" w:rsidRDefault="00153B0F" w:rsidP="0015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B0F" w:rsidRPr="00B7286F" w:rsidRDefault="00DB2A39" w:rsidP="0015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Содержание раздела 4. Управление судном и безопасность мореплавания и его связь с другими разделами/дисциплинами.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B0F" w:rsidRPr="00B7286F" w:rsidRDefault="00153B0F" w:rsidP="00153B0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B0F" w:rsidRPr="00B7286F" w:rsidRDefault="00153B0F" w:rsidP="00153B0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62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DB2A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4.</w:t>
            </w:r>
            <w:r w:rsidR="00DB2A39"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2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Организация службы на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судах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.Н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есение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безопасной навигационной вахты.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1F71A0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1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1A0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1F71A0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1F71A0" w:rsidP="00202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Общие положения по организации штурманской службы на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судах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  <w:r w:rsidR="00202424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</w:t>
            </w:r>
            <w:proofErr w:type="gramEnd"/>
            <w:r w:rsidR="00202424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ребования</w:t>
            </w:r>
            <w:proofErr w:type="spellEnd"/>
            <w:r w:rsidR="00202424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ПДНВ и Устава службы на судах по организации службы и основным принципам несения ходовой навигационной вахты. Эффективные процедуры работы вахты на ходовом мостике. Принципы управления ресурсами мостика.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1A0" w:rsidRPr="00B7286F" w:rsidRDefault="001F71A0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83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37527E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202424" w:rsidP="0015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Управление судами на воздушной подушке и подводных крыльях. 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1A0" w:rsidRPr="00B7286F" w:rsidRDefault="001F71A0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29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37527E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1F71A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202424" w:rsidP="006001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Постановка судна в док и вывод из дока. Доковый чертеж.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1A0" w:rsidRPr="00B7286F" w:rsidRDefault="001F71A0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75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37527E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1F71A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202424" w:rsidP="002024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Управление судном при приеме-сдаче лоцмана. </w:t>
            </w:r>
            <w:r w:rsidR="001F71A0"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Плавание с лоцманом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71A0" w:rsidRPr="00B7286F" w:rsidRDefault="001F71A0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31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1F71A0" w:rsidP="00564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1A0" w:rsidRPr="00B7286F" w:rsidRDefault="001F71A0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3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1F71A0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A0" w:rsidRPr="00B7286F" w:rsidRDefault="001F71A0" w:rsidP="00677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1.</w:t>
            </w:r>
          </w:p>
        </w:tc>
        <w:tc>
          <w:tcPr>
            <w:tcW w:w="8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A0" w:rsidRPr="00B7286F" w:rsidRDefault="001F71A0" w:rsidP="001F7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Выполнение процедур несения безопасной навигационной вахты на тренажёре по управлению судном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1A0" w:rsidRPr="00B7286F" w:rsidRDefault="009D4F8F" w:rsidP="000875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3</w:t>
            </w:r>
          </w:p>
        </w:tc>
        <w:tc>
          <w:tcPr>
            <w:tcW w:w="11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1A0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0A70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4.3.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Маневренные характеристики судна. Влияние работы движителей и других факторов на управляемость судна.</w:t>
            </w:r>
          </w:p>
          <w:p w:rsidR="00087506" w:rsidRPr="00B7286F" w:rsidRDefault="00087506" w:rsidP="000E4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087506" w:rsidRPr="00B7286F" w:rsidRDefault="00087506" w:rsidP="000E4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087506" w:rsidRPr="00B7286F" w:rsidRDefault="00087506" w:rsidP="000E4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7506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95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0E4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C24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846A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Типы рулей, влияние различных сил на винт, руль и корпус на переднем и заднем ходах.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7506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90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0E4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C24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846A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Влияние движителей на маневренные элементы ВФШ, ВРШ.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7506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25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0E45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C24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846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Определение маневренных элементов судна. 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7506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72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0E45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4.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06" w:rsidRPr="00B7286F" w:rsidRDefault="00087506" w:rsidP="00202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Управляемость судна в условиях воздействия внешних факторов (ветер, волнение, течение).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6D7D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7506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99"/>
        </w:trPr>
        <w:tc>
          <w:tcPr>
            <w:tcW w:w="30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0E4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A65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2</w:t>
            </w:r>
          </w:p>
        </w:tc>
        <w:tc>
          <w:tcPr>
            <w:tcW w:w="119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7506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88"/>
        </w:trPr>
        <w:tc>
          <w:tcPr>
            <w:tcW w:w="30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0E4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AA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06" w:rsidRPr="00B7286F" w:rsidRDefault="00087506" w:rsidP="00A65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Изучение информации о маневренных элементах конкретных судов</w:t>
            </w:r>
          </w:p>
        </w:tc>
        <w:tc>
          <w:tcPr>
            <w:tcW w:w="11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7506" w:rsidRPr="00B7286F" w:rsidRDefault="00087506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81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0E45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803577" w:rsidRPr="00B7286F" w:rsidRDefault="00803577" w:rsidP="00846A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4.4.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Международные и отечественные нормативные документы по безопасности мореплавания.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AA57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Международные конвенции по безопасности мореплавания.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Основные национальные документы по безопасности плавания. 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2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573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Органы надзора за обеспечением безопасности плавания и их функции.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0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1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564" w:rsidRPr="00B7286F" w:rsidRDefault="00BA5564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Правила ведения судовой документации.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564" w:rsidRPr="00B7286F" w:rsidRDefault="00BA5564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2</w:t>
            </w:r>
          </w:p>
        </w:tc>
        <w:tc>
          <w:tcPr>
            <w:tcW w:w="11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564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846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4.5.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Маневрирование при съемке и постановке судна на якорь, к плавучим сооружениям, и в особых случаях.</w:t>
            </w: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1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2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Выбор места якорной стоянки. Подготовка судна и маневрирование при постановке на якорь.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2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Постановка на один и два  якоря. Обеспечение безопасности стоянки.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12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Способы постановки судна на швартовные бочки. 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Правила маневрирования,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процедурыв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особых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случаях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при тревоге «Человек за бортом».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119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EE6BFF">
        <w:tblPrEx>
          <w:tblLook w:val="01E0" w:firstRow="1" w:lastRow="1" w:firstColumn="1" w:lastColumn="1" w:noHBand="0" w:noVBand="0"/>
        </w:tblPrEx>
        <w:trPr>
          <w:trHeight w:val="205"/>
        </w:trPr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Расчет длины якорь - цепи, определение радиуса якорной стоянки и вероятного дрейфа судна.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</w:tbl>
    <w:p w:rsidR="00EE6BFF" w:rsidRPr="00B7286F" w:rsidRDefault="00EE6BFF">
      <w:r w:rsidRPr="00B7286F">
        <w:br w:type="page"/>
      </w:r>
    </w:p>
    <w:tbl>
      <w:tblPr>
        <w:tblW w:w="14408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26"/>
        <w:gridCol w:w="6"/>
        <w:gridCol w:w="392"/>
        <w:gridCol w:w="140"/>
        <w:gridCol w:w="14"/>
        <w:gridCol w:w="136"/>
        <w:gridCol w:w="155"/>
        <w:gridCol w:w="25"/>
        <w:gridCol w:w="12"/>
        <w:gridCol w:w="36"/>
        <w:gridCol w:w="27"/>
        <w:gridCol w:w="14"/>
        <w:gridCol w:w="8"/>
        <w:gridCol w:w="8026"/>
        <w:gridCol w:w="12"/>
        <w:gridCol w:w="1088"/>
        <w:gridCol w:w="12"/>
        <w:gridCol w:w="1192"/>
        <w:gridCol w:w="104"/>
      </w:tblGrid>
      <w:tr w:rsidR="00B7286F" w:rsidRPr="00B7286F" w:rsidTr="002C5198">
        <w:trPr>
          <w:gridAfter w:val="1"/>
          <w:wAfter w:w="104" w:type="dxa"/>
          <w:trHeight w:val="120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F448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lastRenderedPageBreak/>
              <w:t xml:space="preserve">Тема 4.6.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Швартовные операции. Управление судном при плавании в узкостях, в штормовых условиях, во льдах, при буксировках.</w:t>
            </w: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0875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BA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2C5198">
        <w:trPr>
          <w:gridAfter w:val="1"/>
          <w:wAfter w:w="104" w:type="dxa"/>
          <w:trHeight w:val="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4D3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Маневрирование при различных методах швартовки. Швартовные операции в ледовых условиях.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43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Швартовные операции к борту другого судна на ходу и стоящему на якоре. Правила техники безопасности при швартовных операциях.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49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846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Управление судном при плавании в узкостях. Особенности плавания на мелководье, прием и высадка лоцмана. Аварийные ситуации при плавании в узкостях и на мелководье.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Особенности управления судном при плавании в штормовых условиях, борьба с обледенением согласно НБЖС.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9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Буксировка: разновидности и методика проведения буксировочных операций.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8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Плавание в ледовых условиях: подготовка судна к плаванию во льдах, самостоятельное плавание судна. Ледокольная проводка, сигнализация и связь с ледоколом, работа ледокола при проводке судов, буксировка судов во льдах.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3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63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7E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Расчёт диаметра и длины буксирного троса для различных условий буксировки.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120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7506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4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BA5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Отработка швартовных операций в различных условиях на тренажере по управлению судном.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06" w:rsidRPr="00B7286F" w:rsidRDefault="00087506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30"/>
        </w:trPr>
        <w:tc>
          <w:tcPr>
            <w:tcW w:w="3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F4485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4.7.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Международные правила предупреждения столкновений судов в море (МППСС-72 с поправками): содержание, применение и цели.</w:t>
            </w:r>
          </w:p>
        </w:tc>
        <w:tc>
          <w:tcPr>
            <w:tcW w:w="89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D77DB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713A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2C5198">
        <w:trPr>
          <w:gridAfter w:val="1"/>
          <w:wAfter w:w="104" w:type="dxa"/>
          <w:trHeight w:val="241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CC5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005D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Общие положения и определения, цели и принципы МППСС. Правила плавания и маневрирования в различных условиях.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58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CC5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005D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Огни и знаки на судах согласно МППСС.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CC5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Звуковые и световые сигналы, сигналы бедствия.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65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CC5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Плавание в условиях ограниченной видимости.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10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A02" w:rsidRPr="00B7286F" w:rsidRDefault="00311A0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Отработка на макетах и тренажере правил плавания и маневрирования в различных условиях.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087506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8</w:t>
            </w:r>
          </w:p>
        </w:tc>
        <w:tc>
          <w:tcPr>
            <w:tcW w:w="12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A02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05"/>
        </w:trPr>
        <w:tc>
          <w:tcPr>
            <w:tcW w:w="3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F4485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4.8.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Управление судном в аварийных ситуациях. </w:t>
            </w:r>
          </w:p>
        </w:tc>
        <w:tc>
          <w:tcPr>
            <w:tcW w:w="89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6A48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2C5198">
        <w:trPr>
          <w:gridAfter w:val="1"/>
          <w:wAfter w:w="104" w:type="dxa"/>
          <w:trHeight w:val="110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F448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SOLAS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, рекомендации по подготовке моряков по процедурам выживания на море. Оказание помощи терпящему бедствие судну. Процедуры спасания людей, терпящих бедствие в море. Способы снятия людей с аварийного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судна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.С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нятие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судна с мели. Первоначальная оценка повреждения и борьба за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живучесть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.Д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ействияпосле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столкновения. Меры, принимаемые в случае аварий в порту. Типовая информация об остойчивости.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20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Рекомендации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MARPOL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по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предупреждению загрязнения с судов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4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Системы управления движением судов на подходах к портам.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35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Системы управления безопасностью на судах в судоходных компаниях.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17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35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Расчеты по снятию судна с мели. Методы снятия судна с мели.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120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35"/>
        </w:trPr>
        <w:tc>
          <w:tcPr>
            <w:tcW w:w="3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BA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Расчёт аварийной остойчивости судна.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D66E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4.9.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Визуальные средства связи, наблюдения и сигнализации. Международный свод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сигналов.</w:t>
            </w:r>
          </w:p>
          <w:p w:rsidR="00803577" w:rsidRPr="00B7286F" w:rsidRDefault="00803577" w:rsidP="00D66E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Лекции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577" w:rsidRPr="00B7286F" w:rsidRDefault="00803577" w:rsidP="006A48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Визуальные средства связи, наблюдения и сигнализации.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F65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Световая сигнализация по азбуке Морзе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 Сигналы бедствия, передаваемые визуальными средствами.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0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международного свода сигналов (МСС-65).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95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88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Приём и передача сигналов по МСС.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120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14"/>
        </w:trPr>
        <w:tc>
          <w:tcPr>
            <w:tcW w:w="30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577" w:rsidRPr="00B7286F" w:rsidRDefault="00803577" w:rsidP="007F6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Приём и передача световых сигналов по азбуке Морзе.</w:t>
            </w:r>
          </w:p>
        </w:tc>
        <w:tc>
          <w:tcPr>
            <w:tcW w:w="11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577" w:rsidRPr="00B7286F" w:rsidRDefault="00803577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470"/>
        </w:trPr>
        <w:tc>
          <w:tcPr>
            <w:tcW w:w="1200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4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:</w:t>
            </w:r>
          </w:p>
          <w:p w:rsidR="00311A02" w:rsidRPr="00B7286F" w:rsidRDefault="00311A02" w:rsidP="0031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Изучение с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ветовой сигнализации по азбуке Морзе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1A02" w:rsidRPr="00B7286F" w:rsidRDefault="00311A02" w:rsidP="007E1B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2C5198">
        <w:tblPrEx>
          <w:tblLook w:val="04A0" w:firstRow="1" w:lastRow="0" w:firstColumn="1" w:lastColumn="0" w:noHBand="0" w:noVBand="1"/>
        </w:tblPrEx>
        <w:trPr>
          <w:gridAfter w:val="1"/>
          <w:wAfter w:w="104" w:type="dxa"/>
          <w:trHeight w:val="561"/>
        </w:trPr>
        <w:tc>
          <w:tcPr>
            <w:tcW w:w="3017" w:type="dxa"/>
            <w:gridSpan w:val="3"/>
            <w:vAlign w:val="center"/>
          </w:tcPr>
          <w:p w:rsidR="00951D19" w:rsidRPr="00B7286F" w:rsidRDefault="00951D19" w:rsidP="00951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 Информационные технологии</w:t>
            </w:r>
          </w:p>
        </w:tc>
        <w:tc>
          <w:tcPr>
            <w:tcW w:w="8987" w:type="dxa"/>
            <w:gridSpan w:val="12"/>
            <w:vAlign w:val="center"/>
          </w:tcPr>
          <w:p w:rsidR="00951D19" w:rsidRPr="00B7286F" w:rsidRDefault="00951D19" w:rsidP="0031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vAlign w:val="center"/>
          </w:tcPr>
          <w:p w:rsidR="00951D19" w:rsidRPr="00B7286F" w:rsidRDefault="0086699D" w:rsidP="0031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200" w:type="dxa"/>
            <w:gridSpan w:val="2"/>
            <w:shd w:val="clear" w:color="auto" w:fill="auto"/>
            <w:vAlign w:val="center"/>
          </w:tcPr>
          <w:p w:rsidR="00951D19" w:rsidRPr="00B7286F" w:rsidRDefault="00951D19" w:rsidP="00311A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844"/>
        </w:trPr>
        <w:tc>
          <w:tcPr>
            <w:tcW w:w="30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Подраздел 5.1. Администрирование компьютера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15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5.1.1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Инсталляция-деинсталляция программ. 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Очистка диска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418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55" w:type="dxa"/>
            <w:gridSpan w:val="10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Инсталляция программ: установочные файлы, основные этапы инсталляции. </w:t>
            </w:r>
          </w:p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Деинсталляция программ: разные способы. 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1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55" w:type="dxa"/>
            <w:gridSpan w:val="10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/>
              <w:ind w:left="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Реестр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Логические диски. Очистка диска разными способами.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Ccleaner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5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C5198" w:rsidRPr="00B7286F" w:rsidRDefault="002C5198" w:rsidP="002C51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  <w:p w:rsidR="002C5198" w:rsidRPr="00B7286F" w:rsidRDefault="002C5198" w:rsidP="002C51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469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Установка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Ccleaner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компьютер. Изучение этапов инсталляции-деинсталляции </w:t>
            </w:r>
          </w:p>
          <w:p w:rsidR="002C5198" w:rsidRPr="00B7286F" w:rsidRDefault="002C5198" w:rsidP="002C5198">
            <w:pPr>
              <w:spacing w:after="0"/>
              <w:ind w:left="34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программ. Работа программ чистки компьютера и Реестра.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704"/>
        </w:trPr>
        <w:tc>
          <w:tcPr>
            <w:tcW w:w="30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Подраздел 5.2.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Представление информации в компьютере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69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Тема 5.2.1. 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Подготовка служебного документа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в программе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Word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center"/>
          </w:tcPr>
          <w:p w:rsidR="002C5198" w:rsidRPr="00B7286F" w:rsidRDefault="002C5198" w:rsidP="002C51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49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9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28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документа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образцу с применением вычислений в таблицах </w:t>
            </w:r>
          </w:p>
          <w:p w:rsidR="002C5198" w:rsidRPr="00B7286F" w:rsidRDefault="002C5198" w:rsidP="002C5198">
            <w:pPr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использованием редактора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MSEquation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оформления формул.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84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51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9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028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приемов заполнения документации и листа курсового проекта.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47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5.2.2.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Преобразование информации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в программе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Word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bottom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70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1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noWrap/>
            <w:vAlign w:val="bottom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36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vAlign w:val="bottom"/>
            <w:hideMark/>
          </w:tcPr>
          <w:p w:rsidR="002C5198" w:rsidRPr="00B7286F" w:rsidRDefault="002C5198" w:rsidP="002C5198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Преобразование текстовой информации в табличную форму в MS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70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8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1" w:type="dxa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36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Преобразование текста в таблицу средствами MS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Работа с таблицами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29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Тема 5.2.3. 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Создание сложных таблиц 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Word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7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и оформление сложной таблицы с объединением ячеек.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53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73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80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приемов работы со сложной таблицей.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83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5.2.4.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Условное форматирование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 программе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Excel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53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37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50" w:type="dxa"/>
            <w:gridSpan w:val="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Условное форматирование ячеек в MS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Excel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18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84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077" w:type="dxa"/>
            <w:gridSpan w:val="4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применения условного форматирования к ячейкам таблицы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Excel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31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5.2.5.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Логические и статистические функции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91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Применение логических и статистических функций в таблицах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Excel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 Имена ячеек.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71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9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4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13" w:type="dxa"/>
            <w:gridSpan w:val="5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результатов работы логических и статистических функций.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5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5.2.6.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Вычисления 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по формулам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в программе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Excel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29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25" w:type="dxa"/>
            <w:gridSpan w:val="6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Применение встроенных функций в вычислениях по формулам 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Excel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4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ind w:left="-8" w:right="-4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Исследование результатов расчета зарплаты 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Excel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03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Исследование результатов расчетов стипендии 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Excel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4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5.2.7.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Подготовка составного документа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6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150" w:type="dxa"/>
            <w:gridSpan w:val="7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 буфера обмена и технологии OLE для создания составных документов.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44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способов интеграции фрагментов разного формата в документ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51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5.2.8.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Создание нестандартной презентации специальности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1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Применение автофигур и панели навигации для создания нестандартной презентации.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7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536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приемов по созданию нестандартной презентации специальности обучающихся в программе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PowerPoint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704"/>
        </w:trPr>
        <w:tc>
          <w:tcPr>
            <w:tcW w:w="30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Подраздел 5.3.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Информационно-коммуникационные технологии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19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5.3.1.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Компьютерные сети. Интернет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70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Компьютерные сети. Топология сетей.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69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 Интернет. IP-адресация. Доменная система имен. Сервисы Интернет. Поисковые системы. Электронная почта.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9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Изучение приемов пользования поисковыми системами и электронной почтой.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851"/>
        </w:trPr>
        <w:tc>
          <w:tcPr>
            <w:tcW w:w="30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Подраздел 5.4. 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Применение компьютерных программ для решения прикладных задач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42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5.4.1.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Организация математических вычислений 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MathCAD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41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окна и инструментарий программы. Основные приемы выполнения вычислений. Получение численного и аналитического результатов.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40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приемов вычисления степени, производной, интеграла, синуса и косинуса числа.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0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5.4.2.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Построение графиков функций 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MathCAD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4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Построение графиков функций. Форматирование области графика.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3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9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этапов построения и форматирования графиков функций.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65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5.4.3.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Растровая и векторная графика. Графический редактор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Photoshop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525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Форматы графических файлов. Особенности растровой и векторной графики. Элементы окна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Photoshop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: панели инструментов, строка состояния, палитры.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49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0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элементов окна и инструментов программы.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81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5.4.4.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Инструменты выделения. Векторные объекты 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Photoshop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448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Инструменты выделения в программе: прямоугольное и овальное, лассо, Волшебная палочка, Быстрая маска. Инверсия выделения. Копирование и вставка объектов. Векторные объекты. Инструменты для создания и редактирования векторных фигур.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01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34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Изучение инструментов выделения программы путем выполнения практических заданий.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Изучение приемов работы с векторными объектами в программе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Photoshop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88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5.4.5.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Ретушь цифровых фото в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Photoshop</w:t>
            </w:r>
            <w:proofErr w:type="spellEnd"/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bottom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5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Ретуширование цифровых фотографий.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bottom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8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vAlign w:val="bottom"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07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приемов редактирования цифровых фотографий.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69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5.4.6.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Коллаж из фото. Фото на документы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32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Создание коллажа из фотографий. Подготовка фото 3х4 для печати.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193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</w:rPr>
              <w:t>Практические работы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30"/>
        </w:trPr>
        <w:tc>
          <w:tcPr>
            <w:tcW w:w="30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Изучение приемов создания коллажа и последовательности подготовки фото 3х4 для печати.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05"/>
        </w:trPr>
        <w:tc>
          <w:tcPr>
            <w:tcW w:w="3017" w:type="dxa"/>
            <w:gridSpan w:val="3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Подраздел 5.5.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87" w:type="dxa"/>
            <w:gridSpan w:val="1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Содержание: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223"/>
        </w:trPr>
        <w:tc>
          <w:tcPr>
            <w:tcW w:w="3017" w:type="dxa"/>
            <w:gridSpan w:val="3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8150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Повторение пройденных тем. Зачетное занятие.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7286F" w:rsidRPr="00B7286F" w:rsidTr="002C519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4A0" w:firstRow="1" w:lastRow="0" w:firstColumn="1" w:lastColumn="0" w:noHBand="0" w:noVBand="1"/>
        </w:tblPrEx>
        <w:trPr>
          <w:gridAfter w:val="1"/>
          <w:wAfter w:w="104" w:type="dxa"/>
          <w:trHeight w:val="380"/>
        </w:trPr>
        <w:tc>
          <w:tcPr>
            <w:tcW w:w="12004" w:type="dxa"/>
            <w:gridSpan w:val="1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Самостоятельная работа при изучении Раздела 5: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 Поиск информации в Интернет для закрепления знаний по темам раздела.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2. Закрепление умения чистить компьютер и реестр с помощью программы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Ccleaner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3.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Отработка навыков использования программы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подготовки текстовых документов.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4.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Отработка навыков использования программы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Excel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выполнения расчетов и подготовки табличных документов.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5. Отработка навыков использования фрагментов разных приложений для создания составного документа.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6. Отработка навыка доносить информацию до окружающих посредством презентации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PowerPoint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7. Исследование возможностей Интернет.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 Отработка умения выполнять вычисления и построения в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Mathcad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C5198" w:rsidRPr="00B7286F" w:rsidRDefault="002C5198" w:rsidP="002C5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9. Отработка навыков работы с графическим редактором для применения на практике.</w:t>
            </w:r>
          </w:p>
        </w:tc>
        <w:tc>
          <w:tcPr>
            <w:tcW w:w="11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11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C5198" w:rsidRPr="00B7286F" w:rsidRDefault="002C5198" w:rsidP="002C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B7286F" w:rsidRPr="00B7286F" w:rsidTr="002C5198">
        <w:trPr>
          <w:gridAfter w:val="1"/>
          <w:wAfter w:w="104" w:type="dxa"/>
          <w:trHeight w:val="231"/>
        </w:trPr>
        <w:tc>
          <w:tcPr>
            <w:tcW w:w="1200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1A" w:rsidRPr="00B7286F" w:rsidRDefault="002C4A1A" w:rsidP="002C4A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  <w:p w:rsidR="00AA00F1" w:rsidRPr="00B7286F" w:rsidRDefault="00AA00F1" w:rsidP="002C4A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</w:tc>
        <w:tc>
          <w:tcPr>
            <w:tcW w:w="11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4A1A" w:rsidRPr="00B7286F" w:rsidRDefault="002C4A1A" w:rsidP="008777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A1A" w:rsidRPr="00B7286F" w:rsidRDefault="002C4A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463"/>
        </w:trPr>
        <w:tc>
          <w:tcPr>
            <w:tcW w:w="3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A1A" w:rsidRPr="00B7286F" w:rsidRDefault="002C4A1A" w:rsidP="003B20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Раздел 6. Морской английский язык. </w:t>
            </w: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A1A" w:rsidRPr="00B7286F" w:rsidRDefault="002C4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A1A" w:rsidRPr="00B7286F" w:rsidRDefault="002C4A1A" w:rsidP="008777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153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A1A" w:rsidRPr="00B7286F" w:rsidRDefault="002C4A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51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Тема 6.1.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Внутрисудовая связь.</w:t>
            </w: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48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3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Требования ПДНВ к подготовке вахтенных помощников капитана в отношении английского языка. </w:t>
            </w:r>
            <w:r w:rsidR="005B00F1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  судна (с использованием Глоссария стандартных фраз ИМО для общения на море).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3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Оперативное управление судном:  к</w:t>
            </w: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оманды на руль, в машинное отделение.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Передача обязанностей по несению вахты.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Лоцман на мостике: главные двигатели 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движетели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, маневрирование, операции с якорем, швартовка.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Безопасность на судне. Чрезвычайные ситуации.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Практические занятия: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аудирование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выполнение лексических упражнений, составление диалогов, ролевые игры, чтение.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6.2.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Внешняя связь.</w:t>
            </w: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 w:rsidP="0053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  <w:r w:rsidR="005350AA"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Радиолокационная терминология.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Стандартные фразы ИМО в морской практике и в подготовке моряков. Структура и основные свойства.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Радиообмен при бедствии.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Сообщения о бедствии: пожар, взрыв, поступление воды, столкновение, посадка на мель, крен, опасность опрокидывания, судно тонет, судно без движения и в дрейфе, вооруженные нападения и прочие бедствия.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Оставление судна. Человек за бортом. Связь при поиске и спасании. Запрос медицинской помощи. Стандартное сообщение о бедствии.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Связь в случаях срочности. Техническая неисправность. Груз. Ледовые повреждения.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Сообщения безопасности. Гидрометеорологические условия. Навигационные предупреждения. Сообщения, связанные  защитой окружающей среды.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Лоцманская проводка. Прием, сдача лоцмана. Запрос о буксире. Вертолетные операции. Ледокольные операции. 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Общение с СУДС: слова-указатели, предоставление  и получение данных о движении судов, служба информации, служба оказания помощи в судовождении, служба организации движения судов.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Практические занятия: выполнение лексических упражнений, составление сообщений для связи по теме.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783F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6.4. Обработка груза.</w:t>
            </w: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231"/>
        </w:trPr>
        <w:tc>
          <w:tcPr>
            <w:tcW w:w="30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Обработка груза. Погрузка, выгрузка.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 w:rsidP="00783F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Обработка опасных грузов.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Обработка жидких грузов, топлива и балласта - предотвращение загрязнения.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Подготовка к выходу в море. Сохранность груза.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Практические занятия: выполнение лексических упражнений, составление сообщений для связи по теме.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3533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6.3.</w:t>
            </w:r>
          </w:p>
          <w:p w:rsidR="0035337B" w:rsidRPr="00B7286F" w:rsidRDefault="0035337B" w:rsidP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Чтение навигационных пособий. Работа с тестирующими программами.</w:t>
            </w: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Подготовка к тестированию ГМССБ - изучение интерфейса программы на английском языке.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5350AA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36</w:t>
            </w:r>
          </w:p>
          <w:p w:rsidR="0035337B" w:rsidRPr="00B7286F" w:rsidRDefault="0035337B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353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Чтение текстов навигационных пособий.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0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Чтение карт.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2D7129" w:rsidTr="002C5198">
        <w:trPr>
          <w:gridAfter w:val="1"/>
          <w:wAfter w:w="104" w:type="dxa"/>
          <w:trHeight w:val="20"/>
        </w:trPr>
        <w:tc>
          <w:tcPr>
            <w:tcW w:w="30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5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Стандартные фразы ИМО, подготовка к тестированию. </w:t>
            </w: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International Maritime Language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Programme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подготовкактестированию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460"/>
        </w:trPr>
        <w:tc>
          <w:tcPr>
            <w:tcW w:w="30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9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37B" w:rsidRPr="00B7286F" w:rsidRDefault="0035337B" w:rsidP="006A6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Практические занятия: работа с программой Стандартные фразы ИМО в компьютерном классе.</w:t>
            </w:r>
          </w:p>
        </w:tc>
        <w:tc>
          <w:tcPr>
            <w:tcW w:w="11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37B" w:rsidRPr="00B7286F" w:rsidRDefault="003533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413"/>
        </w:trPr>
        <w:tc>
          <w:tcPr>
            <w:tcW w:w="1200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BA5" w:rsidRPr="00B7286F" w:rsidRDefault="006A6BA5" w:rsidP="006824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по разделу </w:t>
            </w:r>
            <w:r w:rsidR="00682464"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чтение текстов по изучаемым темам, изучение стандартных фраз ИМО по темам, работа с программами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InternationalMaritimeLanguageProgramme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Стандартные фразы ИМО.</w:t>
            </w:r>
          </w:p>
        </w:tc>
        <w:tc>
          <w:tcPr>
            <w:tcW w:w="1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BA5" w:rsidRPr="00B7286F" w:rsidRDefault="006A6BA5" w:rsidP="006A6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51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BA5" w:rsidRPr="00B7286F" w:rsidRDefault="006A6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675"/>
        </w:trPr>
        <w:tc>
          <w:tcPr>
            <w:tcW w:w="30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B7286F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Раздел 7. ГМССБ</w:t>
            </w: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90</w:t>
            </w:r>
          </w:p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7.1. </w:t>
            </w:r>
            <w:proofErr w:type="spellStart"/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Введение</w:t>
            </w:r>
            <w:proofErr w:type="gramStart"/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сновные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принципы организации ГМССБ.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Основы построения системы ГМССБ. Составные части ГМССБ.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Базовая информация по ГМССБ.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Основные возможности и принципы организации МПС и МПСС.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Регламент радиосвязи в Морской подвижной и Морской подвижной спутниковой службах.</w:t>
            </w:r>
            <w:proofErr w:type="gramEnd"/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64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7.2. Различные системы связи как составные части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ГМССБ.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Системы связи с использованием  ЦИВ/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DSC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Системы спутниковой связи.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ЦИВ.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Осуществление тестовой проверки связи «судно-судно», «судно-берег» 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7.3. Судовое оборудование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ГМССБ.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Система спутниковой связи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INMARSAT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C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Оборудование ЦИВ.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ЦИВ.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Осуществление тестовой проверки связи «судно-судно», «судно-берег»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Настройка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INMARSAT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7.4. Системы оповещения 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ГМССБ.</w:t>
            </w: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</w:tr>
      <w:tr w:rsidR="00B7286F" w:rsidRPr="00B7286F" w:rsidTr="002C5198">
        <w:trPr>
          <w:gridAfter w:val="1"/>
          <w:wAfter w:w="104" w:type="dxa"/>
          <w:trHeight w:val="34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Передача информации по безопасности на море.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7.5. Процедуры аварийной радиосвязи. </w:t>
            </w: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lastRenderedPageBreak/>
              <w:t>Эксплуатация судового аварийно-спасательного оборудования.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Лекции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Процедуры аварийной связи в ГМССБ.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Защита частот бедствия. Ложные сигналы бедствия.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Ведение аварийного обмена.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Эксплуатация судового аварийно-спасательного оборудования.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9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ЦИВ.</w:t>
            </w:r>
          </w:p>
        </w:tc>
        <w:tc>
          <w:tcPr>
            <w:tcW w:w="1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Осуществление тестовой проверки связи «судно-судно», «судно-берег»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Настройка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INMARSAT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30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Подача сигналов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Distress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,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Urgency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. Эксплуатирование и тестирование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SART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,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IPERB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AISSART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7.6. Элементы технического обслуживания радиооборудования ГМССБ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Сроки и документы, определяющие проведение технических проверок оборудования.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Методика определения неисправностей с помощью встроенных приборов или программного обеспечения в соответствии с руководством по эксплуатации.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Особенности структурных и принципиальных схем судового оборудования ГМССБ.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Резервные источники питания.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Судовые антенны.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9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ЦИВ.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Осуществление тестовой проверки связи «судно-судно», «судно-берег»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Настройка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INMARSAT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Тестирование резервных источников питания.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7.7. Новые технологии радиосвязи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Современные глобальные ССС (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ICO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,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GLOBSTAR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,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IRIDIUM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др.).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Высокоскоростная передача данных в системе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INMARSAT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61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Новые стандарты ССС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INMARSAT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Автоматические идентификационные системы.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9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Использование ЦИВ.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Осуществление тестовой проверки связи «судно-судно», «судно-берег»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Настройка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INMARSAT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Тестирование резервных источников питания.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25"/>
        </w:trPr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7.8. Новые документы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.</w:t>
            </w:r>
          </w:p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Лекции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</w:tr>
      <w:tr w:rsidR="00B7286F" w:rsidRPr="00B7286F" w:rsidTr="002C5198">
        <w:trPr>
          <w:gridAfter w:val="1"/>
          <w:wAfter w:w="104" w:type="dxa"/>
          <w:trHeight w:val="19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Руководство по радиосвязи Морской подвижной и Морской подвижной спутниковой служб.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Руководство по поиску и спасанию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IAMSAR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Документы ИМО, МСЭ.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175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Документы Национальной Морской Администрации РФ.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gridAfter w:val="1"/>
          <w:wAfter w:w="104" w:type="dxa"/>
          <w:trHeight w:val="270"/>
        </w:trPr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4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Новые требования главы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V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0"/>
                <w:szCs w:val="24"/>
              </w:rPr>
              <w:t>Конвенции СОЛАС.</w:t>
            </w: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</w:tr>
      <w:tr w:rsidR="00B7286F" w:rsidRPr="00B7286F" w:rsidTr="002C5198">
        <w:trPr>
          <w:trHeight w:val="470"/>
        </w:trPr>
        <w:tc>
          <w:tcPr>
            <w:tcW w:w="120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7</w:t>
            </w: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:</w:t>
            </w:r>
          </w:p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Изучение терминологии по темам курса, составление терминологического словаря и словаря сокращений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0F1" w:rsidRPr="00B7286F" w:rsidRDefault="005B00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</w:tc>
      </w:tr>
      <w:tr w:rsidR="00882F07" w:rsidRPr="00B7286F" w:rsidTr="002C5198">
        <w:trPr>
          <w:trHeight w:val="470"/>
        </w:trPr>
        <w:tc>
          <w:tcPr>
            <w:tcW w:w="120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F07" w:rsidRPr="00B7286F" w:rsidRDefault="00882F07" w:rsidP="00882F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Производственная практика (по профилю специальности)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28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Виды работ: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Раздел 1. Судовое радиооборудование.</w:t>
            </w:r>
          </w:p>
          <w:p w:rsidR="00585CC5" w:rsidRPr="00B7286F" w:rsidRDefault="00585CC5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составление перечня радиооборудования судна</w:t>
            </w:r>
          </w:p>
          <w:p w:rsidR="00864E60" w:rsidRPr="00B7286F" w:rsidRDefault="00864E60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изучение инструкций по эксплуатации</w:t>
            </w:r>
          </w:p>
          <w:p w:rsidR="00864E60" w:rsidRPr="00B7286F" w:rsidRDefault="00864E60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наблюдение за использованием/использование </w:t>
            </w:r>
            <w:r w:rsidR="007272B1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радиооборудования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Раздел 2. Технические средства судовождения.</w:t>
            </w:r>
          </w:p>
          <w:p w:rsidR="00864E60" w:rsidRPr="00B7286F" w:rsidRDefault="00F23C6E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- </w:t>
            </w:r>
            <w:r w:rsidR="00864E60"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участие в эксплуатации эхолота и лага</w:t>
            </w:r>
          </w:p>
          <w:p w:rsidR="00585CC5" w:rsidRPr="00B7286F" w:rsidRDefault="00864E60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- </w:t>
            </w:r>
            <w:r w:rsidR="00585CC5"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представление функциональной блок-схемы гирокомпаса, установленного на судне</w:t>
            </w:r>
          </w:p>
          <w:p w:rsidR="00585CC5" w:rsidRPr="00B7286F" w:rsidRDefault="00585CC5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указание мест установки комплектов гирокомпаса</w:t>
            </w:r>
          </w:p>
          <w:p w:rsidR="00585CC5" w:rsidRPr="00B7286F" w:rsidRDefault="00585CC5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обслуживание магнитного компаса</w:t>
            </w:r>
          </w:p>
          <w:p w:rsidR="00585CC5" w:rsidRPr="00B7286F" w:rsidRDefault="00585CC5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определение магнитного склонения и девиации магнитного компаса</w:t>
            </w:r>
          </w:p>
          <w:p w:rsidR="00585CC5" w:rsidRPr="00B7286F" w:rsidRDefault="00585CC5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включение, настройка, навигационное использование гирокомпаса</w:t>
            </w:r>
          </w:p>
          <w:p w:rsidR="00585CC5" w:rsidRPr="00B7286F" w:rsidRDefault="00585CC5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определение</w:t>
            </w:r>
            <w:r w:rsidR="00F23C6E"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поправок компаса по створу, по сличению, по небесным светилам, ведение журнала поправок компасов, </w:t>
            </w:r>
          </w:p>
          <w:p w:rsidR="00F23C6E" w:rsidRPr="00B7286F" w:rsidRDefault="00F23C6E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порядок и сроки освидетельствования компаса, необходимая документация</w:t>
            </w:r>
          </w:p>
          <w:p w:rsidR="00F23C6E" w:rsidRPr="00B7286F" w:rsidRDefault="00F23C6E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включение, настройка навигационное использование эхолота</w:t>
            </w:r>
          </w:p>
          <w:p w:rsidR="00F23C6E" w:rsidRPr="00B7286F" w:rsidRDefault="00F23C6E" w:rsidP="00F23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включение, настройка навигационное использование лага</w:t>
            </w:r>
          </w:p>
          <w:p w:rsidR="00F23C6E" w:rsidRPr="00B7286F" w:rsidRDefault="00F23C6E" w:rsidP="00F23C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использование самописца скорости и пройденного расстояния</w:t>
            </w:r>
          </w:p>
          <w:p w:rsidR="00F23C6E" w:rsidRPr="00B7286F" w:rsidRDefault="00F23C6E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7286F">
              <w:rPr>
                <w:rFonts w:ascii="Times New Roman" w:eastAsia="Calibri" w:hAnsi="Times New Roman" w:cs="Times New Roman"/>
                <w:sz w:val="20"/>
                <w:szCs w:val="24"/>
              </w:rPr>
              <w:t>- порядок и сроки освидетельствования эхолота и лага, необходимая документация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Раздел 3. Радионавигационные приборы и системы.</w:t>
            </w:r>
          </w:p>
          <w:p w:rsidR="00585CC5" w:rsidRPr="00B7286F" w:rsidRDefault="00585CC5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</w:t>
            </w:r>
            <w:r w:rsidR="00864E60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изуч</w:t>
            </w:r>
            <w:r w:rsidR="00B47618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ение</w:t>
            </w:r>
            <w:r w:rsidR="00864E60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эксплуатационны</w:t>
            </w:r>
            <w:r w:rsidR="00B47618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х</w:t>
            </w:r>
            <w:r w:rsidR="00864E60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и технически</w:t>
            </w:r>
            <w:r w:rsidR="00B47618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х</w:t>
            </w:r>
            <w:r w:rsidR="00864E60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характеристик навигационных приборов</w:t>
            </w:r>
          </w:p>
          <w:p w:rsidR="00864E60" w:rsidRPr="00B7286F" w:rsidRDefault="00864E60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эксплуатация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приемоиндикаторов</w:t>
            </w:r>
            <w:proofErr w:type="spellEnd"/>
            <w:proofErr w:type="gramStart"/>
            <w:r w:rsidR="00B47618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GPS</w:t>
            </w:r>
            <w:proofErr w:type="gramEnd"/>
            <w:r w:rsidR="00B47618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/ГЛОНАСС</w:t>
            </w:r>
          </w:p>
          <w:p w:rsidR="00864E60" w:rsidRPr="00B7286F" w:rsidRDefault="00864E60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определение места судна с помощью 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/>
              </w:rPr>
              <w:t>DGPS</w:t>
            </w:r>
          </w:p>
          <w:p w:rsidR="00864E60" w:rsidRPr="00B7286F" w:rsidRDefault="00864E60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анализ и выбор методов и средств определения места судна</w:t>
            </w:r>
          </w:p>
          <w:p w:rsidR="00864E60" w:rsidRPr="00B7286F" w:rsidRDefault="00864E60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использование таблиц поправок для РНС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Раздел 4. Управление судном и безопасность мореплавания</w:t>
            </w:r>
          </w:p>
          <w:p w:rsidR="00C558C6" w:rsidRPr="00B7286F" w:rsidRDefault="00F23C6E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</w:t>
            </w:r>
            <w:r w:rsidR="00825B7A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дублирование обязанностей вахтенного помощника капитана при постановке судна на якорь,</w:t>
            </w:r>
          </w:p>
          <w:p w:rsidR="00825B7A" w:rsidRPr="00B7286F" w:rsidRDefault="00825B7A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съёмки с якоря и швартовных бочек, пересадки людей,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выполнении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швартовных операций, буксировки</w:t>
            </w:r>
          </w:p>
          <w:p w:rsidR="00825B7A" w:rsidRPr="00B7286F" w:rsidRDefault="00825B7A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судов и других плавучих объектов</w:t>
            </w:r>
          </w:p>
          <w:p w:rsidR="00825B7A" w:rsidRPr="00B7286F" w:rsidRDefault="00825B7A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ознакомление с действиями вахтенного помощника</w:t>
            </w:r>
            <w:r w:rsidR="00B22805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при посадке судна на мель</w:t>
            </w:r>
          </w:p>
          <w:p w:rsidR="00EA7557" w:rsidRPr="00B7286F" w:rsidRDefault="00825B7A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</w:t>
            </w:r>
            <w:r w:rsidR="00EA7557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дублирование обязанностей вахтенного помощника при управлении судном, в том числе </w:t>
            </w:r>
            <w:proofErr w:type="gramStart"/>
            <w:r w:rsidR="00EA7557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при</w:t>
            </w:r>
            <w:proofErr w:type="gramEnd"/>
          </w:p>
          <w:p w:rsidR="00EA7557" w:rsidRPr="00B7286F" w:rsidRDefault="00EA755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выполнении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аварийно-спасательных операций</w:t>
            </w:r>
          </w:p>
          <w:p w:rsidR="00B22805" w:rsidRPr="00B7286F" w:rsidRDefault="00EA755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</w:t>
            </w:r>
            <w:r w:rsidR="00B22805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участие в выполнении палубных работ</w:t>
            </w:r>
          </w:p>
          <w:p w:rsidR="00B22805" w:rsidRPr="00B7286F" w:rsidRDefault="00B22805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- ознакомление с порядком выполнения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первичных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действийпосле</w:t>
            </w:r>
            <w:proofErr w:type="spellEnd"/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столкновения</w:t>
            </w:r>
          </w:p>
          <w:p w:rsidR="00EA0EDF" w:rsidRPr="00B7286F" w:rsidRDefault="00EA0EDF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эксплуатация систем дистанционного управления судовых энергетических установок</w:t>
            </w:r>
          </w:p>
          <w:p w:rsidR="00EA0EDF" w:rsidRPr="00B7286F" w:rsidRDefault="00EA0EDF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эксплуатация рулевого, якорного, швартовного, б</w:t>
            </w:r>
            <w:r w:rsidR="005E3A7C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уксирного и спасательного устрой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ств</w:t>
            </w:r>
          </w:p>
          <w:p w:rsidR="005E3A7C" w:rsidRPr="00B7286F" w:rsidRDefault="005E3A7C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дублирование обязанностей вахтенного помощника при управлении судном на мелководье,</w:t>
            </w:r>
          </w:p>
          <w:p w:rsidR="005E3A7C" w:rsidRPr="00B7286F" w:rsidRDefault="005E3A7C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в узкости, в штормовых условиях, во льдах, при плавании в системах разделения движения,</w:t>
            </w:r>
          </w:p>
          <w:p w:rsidR="005E3A7C" w:rsidRPr="00B7286F" w:rsidRDefault="005E3A7C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</w:p>
          <w:p w:rsidR="00C558C6" w:rsidRPr="00B7286F" w:rsidRDefault="00C558C6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5. Информационные технологии</w:t>
            </w:r>
          </w:p>
          <w:p w:rsidR="00882F07" w:rsidRPr="00B7286F" w:rsidRDefault="00C558C6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882F07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заполнени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="00882F07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судовой документации </w:t>
            </w:r>
            <w:r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под руководством/по поручению лиц командного состава</w:t>
            </w:r>
            <w:r w:rsidR="00E2443D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 w:rsidR="00E2443D" w:rsidRPr="00B7286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компютере</w:t>
            </w:r>
            <w:proofErr w:type="spellEnd"/>
          </w:p>
          <w:p w:rsidR="00C558C6" w:rsidRPr="00B7286F" w:rsidRDefault="00C558C6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Раздел 6. Морской английский язык: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заполнение таблиц по основным характеристикам судна на английском языке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описание судовых помещений, устройства судна с помощью опорных заданий журнала по практике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описание спасательного оборудования судна и его расположения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сравнение команд на руль и рабочих фраз</w:t>
            </w:r>
            <w:r w:rsidR="00C558C6" w:rsidRPr="00B7286F">
              <w:rPr>
                <w:rFonts w:ascii="Times New Roman" w:hAnsi="Times New Roman" w:cs="Times New Roman"/>
                <w:sz w:val="20"/>
                <w:szCs w:val="20"/>
              </w:rPr>
              <w:t>, используемых на практике</w:t>
            </w: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gramStart"/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рекомендуемыми</w:t>
            </w:r>
            <w:proofErr w:type="gramEnd"/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 ИМО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участие в переговорах с лоцманом, агентом на английском языке</w:t>
            </w:r>
            <w:r w:rsidR="0035337B"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 (по возможности)</w:t>
            </w:r>
          </w:p>
          <w:p w:rsidR="00914E49" w:rsidRPr="00B7286F" w:rsidRDefault="0035337B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чтение</w:t>
            </w:r>
            <w:r w:rsidR="00914E49"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/прослушивание метеорологической информации и сообщений о безопасности и эксплуатации судна </w:t>
            </w:r>
          </w:p>
          <w:p w:rsidR="00914E49" w:rsidRPr="00B7286F" w:rsidRDefault="00914E49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прослушивание/ участие в процессе осуществления связи с другими судами, береговыми станциями и центрами контроля движения судов</w:t>
            </w:r>
          </w:p>
          <w:p w:rsidR="0035337B" w:rsidRPr="00B7286F" w:rsidRDefault="0035337B" w:rsidP="00882F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- чтение карт, составление списка сокращений на картах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- чтение </w:t>
            </w:r>
            <w:r w:rsidR="0035337B" w:rsidRPr="00B7286F">
              <w:rPr>
                <w:rFonts w:ascii="Times New Roman" w:hAnsi="Times New Roman" w:cs="Times New Roman"/>
                <w:sz w:val="20"/>
                <w:szCs w:val="20"/>
              </w:rPr>
              <w:t xml:space="preserve">навигационных пособий, </w:t>
            </w:r>
            <w:r w:rsidRPr="00B7286F">
              <w:rPr>
                <w:rFonts w:ascii="Times New Roman" w:hAnsi="Times New Roman" w:cs="Times New Roman"/>
                <w:sz w:val="20"/>
                <w:szCs w:val="20"/>
              </w:rPr>
              <w:t>морских публикаций на английском языке</w:t>
            </w: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</w:p>
          <w:p w:rsidR="00882F07" w:rsidRPr="00B7286F" w:rsidRDefault="00882F07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Раздел 7. ГМССБ</w:t>
            </w:r>
          </w:p>
          <w:p w:rsidR="00C558C6" w:rsidRPr="00B7286F" w:rsidRDefault="00C558C6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ознаком</w:t>
            </w:r>
            <w:r w:rsidR="00E2443D"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ление </w:t>
            </w: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 судовой аппаратурой ГМССБ</w:t>
            </w:r>
          </w:p>
          <w:p w:rsidR="00C558C6" w:rsidRPr="00B7286F" w:rsidRDefault="00C558C6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изучить процедуры и средства связи при поиске и спасании</w:t>
            </w:r>
          </w:p>
          <w:p w:rsidR="00E2443D" w:rsidRPr="00B7286F" w:rsidRDefault="00C558C6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изучить действия вахтенного помощника при получении или ретрансляции сигнала бедствия</w:t>
            </w:r>
          </w:p>
          <w:p w:rsidR="00E2443D" w:rsidRPr="00B7286F" w:rsidRDefault="00E2443D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дублирование обязанностей вахтенного помощника при передаче/получении сигналов бедствия,</w:t>
            </w:r>
          </w:p>
          <w:p w:rsidR="00C558C6" w:rsidRPr="00B7286F" w:rsidRDefault="00E2443D" w:rsidP="00882F07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B7286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срочности и безопасности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F07" w:rsidRPr="00B7286F" w:rsidRDefault="00882F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F07" w:rsidRPr="00B7286F" w:rsidRDefault="00882F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</w:tr>
    </w:tbl>
    <w:p w:rsidR="00311A02" w:rsidRPr="00B7286F" w:rsidRDefault="00311A02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2F07" w:rsidRPr="00B7286F" w:rsidRDefault="00882F07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5BF3" w:rsidRPr="00B7286F" w:rsidRDefault="003B5BF3" w:rsidP="003B5B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86F">
        <w:rPr>
          <w:rFonts w:ascii="Times New Roman" w:eastAsia="Times New Roman" w:hAnsi="Times New Roman" w:cs="Times New Roman"/>
          <w:sz w:val="20"/>
          <w:szCs w:val="20"/>
        </w:rPr>
        <w:t>Для характеристики уровня освоения материала используются следующие обозначения:</w:t>
      </w:r>
    </w:p>
    <w:p w:rsidR="003B5BF3" w:rsidRPr="00B7286F" w:rsidRDefault="003B5BF3" w:rsidP="003B5B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B5BF3" w:rsidRPr="00B7286F" w:rsidRDefault="003B5BF3" w:rsidP="003B5B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86F">
        <w:rPr>
          <w:rFonts w:ascii="Times New Roman" w:eastAsia="Times New Roman" w:hAnsi="Times New Roman" w:cs="Times New Roman"/>
          <w:sz w:val="20"/>
          <w:szCs w:val="20"/>
        </w:rPr>
        <w:t>- 1 – ознакомительный</w:t>
      </w:r>
    </w:p>
    <w:p w:rsidR="003B5BF3" w:rsidRPr="00B7286F" w:rsidRDefault="003B5BF3" w:rsidP="003B5B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86F">
        <w:rPr>
          <w:rFonts w:ascii="Times New Roman" w:eastAsia="Times New Roman" w:hAnsi="Times New Roman" w:cs="Times New Roman"/>
          <w:sz w:val="20"/>
          <w:szCs w:val="20"/>
        </w:rPr>
        <w:t xml:space="preserve">- 2 – </w:t>
      </w:r>
      <w:proofErr w:type="gramStart"/>
      <w:r w:rsidRPr="00B7286F">
        <w:rPr>
          <w:rFonts w:ascii="Times New Roman" w:eastAsia="Times New Roman" w:hAnsi="Times New Roman" w:cs="Times New Roman"/>
          <w:sz w:val="20"/>
          <w:szCs w:val="20"/>
        </w:rPr>
        <w:t>репродуктивный</w:t>
      </w:r>
      <w:proofErr w:type="gramEnd"/>
      <w:r w:rsidRPr="00B7286F">
        <w:rPr>
          <w:rFonts w:ascii="Times New Roman" w:eastAsia="Times New Roman" w:hAnsi="Times New Roman" w:cs="Times New Roman"/>
          <w:sz w:val="20"/>
          <w:szCs w:val="20"/>
        </w:rPr>
        <w:t xml:space="preserve"> (выполнение деятельности по образцу, инструкции или под руководством)</w:t>
      </w:r>
    </w:p>
    <w:p w:rsidR="003B5BF3" w:rsidRPr="00B7286F" w:rsidRDefault="003B5BF3" w:rsidP="003B5B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286F">
        <w:rPr>
          <w:rFonts w:ascii="Times New Roman" w:eastAsia="Times New Roman" w:hAnsi="Times New Roman" w:cs="Times New Roman"/>
          <w:sz w:val="20"/>
          <w:szCs w:val="20"/>
        </w:rPr>
        <w:t xml:space="preserve">- 3 – </w:t>
      </w:r>
      <w:proofErr w:type="gramStart"/>
      <w:r w:rsidRPr="00B7286F">
        <w:rPr>
          <w:rFonts w:ascii="Times New Roman" w:eastAsia="Times New Roman" w:hAnsi="Times New Roman" w:cs="Times New Roman"/>
          <w:sz w:val="20"/>
          <w:szCs w:val="20"/>
        </w:rPr>
        <w:t>продуктивный</w:t>
      </w:r>
      <w:proofErr w:type="gramEnd"/>
      <w:r w:rsidRPr="00B7286F">
        <w:rPr>
          <w:rFonts w:ascii="Times New Roman" w:eastAsia="Times New Roman" w:hAnsi="Times New Roman" w:cs="Times New Roman"/>
          <w:sz w:val="20"/>
          <w:szCs w:val="20"/>
        </w:rPr>
        <w:t xml:space="preserve"> (планирование и самостоятельное выполнение деятельности, решение проблемных задач) </w:t>
      </w:r>
    </w:p>
    <w:p w:rsidR="006F09D6" w:rsidRPr="00B7286F" w:rsidRDefault="007E1BBC" w:rsidP="00D842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F09D6" w:rsidRPr="00B7286F">
          <w:pgSz w:w="16840" w:h="11907" w:orient="landscape"/>
          <w:pgMar w:top="851" w:right="1134" w:bottom="851" w:left="992" w:header="709" w:footer="709" w:gutter="0"/>
          <w:cols w:space="720"/>
        </w:sectPr>
      </w:pPr>
      <w:r w:rsidRPr="00B7286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E1BBC" w:rsidRPr="00B7286F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3" w:name="_Toc347346674"/>
      <w:r w:rsidRPr="00B7286F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  <w:bookmarkEnd w:id="3"/>
    </w:p>
    <w:p w:rsidR="007E1BBC" w:rsidRPr="00B7286F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B7286F" w:rsidRDefault="007E1BBC" w:rsidP="00620F5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4.1.  Требования к минимальному материально-техническому обеспечению</w:t>
      </w:r>
    </w:p>
    <w:p w:rsidR="007E1BBC" w:rsidRPr="00B7286F" w:rsidRDefault="007E1BBC" w:rsidP="005539E1">
      <w:pPr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Реализация профессионального модуля предполагает наличие учебных кабинетов: навигации и лоции, управления судном</w:t>
      </w:r>
      <w:r w:rsidR="008513EA" w:rsidRPr="00B7286F">
        <w:rPr>
          <w:rFonts w:ascii="Times New Roman" w:eastAsia="Times New Roman" w:hAnsi="Times New Roman" w:cs="Times New Roman"/>
          <w:sz w:val="28"/>
          <w:szCs w:val="24"/>
        </w:rPr>
        <w:t>, английского языка, информатики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>; лабораторий: судового радиооборудования, радионавигационных и электрорадионавигационных приборов и систем технических средств судовождения.</w:t>
      </w:r>
    </w:p>
    <w:p w:rsidR="007E1BBC" w:rsidRPr="00B7286F" w:rsidRDefault="007E1BBC" w:rsidP="00553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Оборудование учебн</w:t>
      </w:r>
      <w:r w:rsidR="008513EA" w:rsidRPr="00B7286F">
        <w:rPr>
          <w:rFonts w:ascii="Times New Roman" w:eastAsia="Times New Roman" w:hAnsi="Times New Roman" w:cs="Times New Roman"/>
          <w:sz w:val="28"/>
          <w:szCs w:val="24"/>
        </w:rPr>
        <w:t>ых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 кабинет</w:t>
      </w:r>
      <w:r w:rsidR="008513EA" w:rsidRPr="00B7286F">
        <w:rPr>
          <w:rFonts w:ascii="Times New Roman" w:eastAsia="Times New Roman" w:hAnsi="Times New Roman" w:cs="Times New Roman"/>
          <w:sz w:val="28"/>
          <w:szCs w:val="24"/>
        </w:rPr>
        <w:t>ов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>: учебные столы и столы для ведения прокладки и графических работ, плакаты, карты и планшеты, руководства и пособия, прокладочные инструменты, обр</w:t>
      </w:r>
      <w:r w:rsidR="008513EA" w:rsidRPr="00B7286F">
        <w:rPr>
          <w:rFonts w:ascii="Times New Roman" w:eastAsia="Times New Roman" w:hAnsi="Times New Roman" w:cs="Times New Roman"/>
          <w:sz w:val="28"/>
          <w:szCs w:val="24"/>
        </w:rPr>
        <w:t>азцы метеорологических приборов,</w:t>
      </w:r>
      <w:r w:rsidR="008513EA" w:rsidRPr="00B7286F">
        <w:rPr>
          <w:rFonts w:ascii="Times New Roman" w:eastAsia="Times New Roman" w:hAnsi="Times New Roman" w:cs="Times New Roman"/>
          <w:sz w:val="28"/>
          <w:szCs w:val="28"/>
        </w:rPr>
        <w:t xml:space="preserve"> плакаты и схемы, поясняющие работу электронавигационных приборов.</w:t>
      </w:r>
    </w:p>
    <w:p w:rsidR="007E1BBC" w:rsidRPr="00B7286F" w:rsidRDefault="007E1BBC" w:rsidP="00553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Технические средства обучения, тренажеры: навигационный тренажер; тренажер Глобальной морской системы связи при бедствии.</w:t>
      </w:r>
    </w:p>
    <w:p w:rsidR="008513EA" w:rsidRPr="00B7286F" w:rsidRDefault="007E1BBC" w:rsidP="00553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Оборудование лабораторий и рабочих мест лабораторий: действующие  образцы технических и радиотехнических средств судовождения, судового радиооборудования, компьютеры с соответствующим программным обеспечен</w:t>
      </w:r>
      <w:r w:rsidR="008513EA" w:rsidRPr="00B7286F">
        <w:rPr>
          <w:rFonts w:ascii="Times New Roman" w:eastAsia="Times New Roman" w:hAnsi="Times New Roman" w:cs="Times New Roman"/>
          <w:sz w:val="28"/>
          <w:szCs w:val="24"/>
        </w:rPr>
        <w:t xml:space="preserve">ием, </w:t>
      </w:r>
      <w:r w:rsidR="008513EA" w:rsidRPr="00B7286F">
        <w:rPr>
          <w:rFonts w:ascii="Times New Roman" w:eastAsia="Times New Roman" w:hAnsi="Times New Roman" w:cs="Times New Roman"/>
          <w:sz w:val="28"/>
          <w:szCs w:val="28"/>
        </w:rPr>
        <w:t>учебный гироскоп, действующий гирокомпасы, лабораторный лаг и  действующий лаги, действующий и лабораторный эхолоты, магнитные компасы</w:t>
      </w:r>
      <w:r w:rsidR="00620F50" w:rsidRPr="00B728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1BBC" w:rsidRPr="00B7286F" w:rsidRDefault="00620F50" w:rsidP="00553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ab/>
      </w:r>
      <w:r w:rsidR="008513EA" w:rsidRPr="00B7286F">
        <w:rPr>
          <w:rFonts w:ascii="Times New Roman" w:eastAsia="Times New Roman" w:hAnsi="Times New Roman" w:cs="Times New Roman"/>
          <w:sz w:val="28"/>
          <w:szCs w:val="24"/>
        </w:rPr>
        <w:t>Реализация профессионального модуля предполагает обязательную производственную практику.</w:t>
      </w:r>
    </w:p>
    <w:p w:rsidR="00795D3B" w:rsidRDefault="00795D3B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B4B70" w:rsidRPr="00B7286F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>4.2 Информационное обеспечение обучения.</w:t>
      </w:r>
    </w:p>
    <w:p w:rsidR="007E1BBC" w:rsidRPr="00B7286F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>Перечень рекомендуемых учебных изданий, Интернет-ресурсов, дополнительной литературы.</w:t>
      </w:r>
    </w:p>
    <w:p w:rsidR="007E1BBC" w:rsidRPr="00B7286F" w:rsidRDefault="007E1BBC" w:rsidP="00F27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>Основн</w:t>
      </w:r>
      <w:r w:rsidR="00F270E9" w:rsidRPr="00B7286F">
        <w:rPr>
          <w:rFonts w:ascii="Times New Roman" w:eastAsia="Times New Roman" w:hAnsi="Times New Roman" w:cs="Times New Roman"/>
          <w:b/>
          <w:sz w:val="28"/>
          <w:szCs w:val="24"/>
        </w:rPr>
        <w:t>ая литература</w:t>
      </w:r>
      <w:r w:rsidR="00F270E9" w:rsidRPr="00B7286F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:</w:t>
      </w:r>
    </w:p>
    <w:p w:rsidR="00F270E9" w:rsidRPr="00795D3B" w:rsidRDefault="00F270E9" w:rsidP="00F270E9">
      <w:pPr>
        <w:pStyle w:val="af7"/>
        <w:numPr>
          <w:ilvl w:val="0"/>
          <w:numId w:val="44"/>
        </w:numPr>
        <w:tabs>
          <w:tab w:val="num" w:pos="-1418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  <w:r w:rsidRPr="00B7286F">
        <w:rPr>
          <w:rFonts w:ascii="Times New Roman" w:eastAsia="Times New Roman" w:hAnsi="Times New Roman"/>
          <w:sz w:val="28"/>
          <w:szCs w:val="24"/>
        </w:rPr>
        <w:t>Дмитриев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r w:rsidRPr="00B7286F">
        <w:rPr>
          <w:rFonts w:ascii="Times New Roman" w:eastAsia="Times New Roman" w:hAnsi="Times New Roman"/>
          <w:sz w:val="28"/>
          <w:szCs w:val="24"/>
        </w:rPr>
        <w:t>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И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r w:rsidRPr="00B7286F">
        <w:rPr>
          <w:rFonts w:ascii="Times New Roman" w:eastAsia="Times New Roman" w:hAnsi="Times New Roman"/>
          <w:sz w:val="28"/>
          <w:szCs w:val="24"/>
        </w:rPr>
        <w:t>Справочник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r w:rsidRPr="00B7286F">
        <w:rPr>
          <w:rFonts w:ascii="Times New Roman" w:eastAsia="Times New Roman" w:hAnsi="Times New Roman"/>
          <w:sz w:val="28"/>
          <w:szCs w:val="24"/>
        </w:rPr>
        <w:t>капитана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 / </w:t>
      </w:r>
      <w:r w:rsidRPr="00B7286F">
        <w:rPr>
          <w:rFonts w:ascii="Times New Roman" w:eastAsia="Times New Roman" w:hAnsi="Times New Roman"/>
          <w:sz w:val="28"/>
          <w:szCs w:val="24"/>
        </w:rPr>
        <w:t>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И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r w:rsidRPr="00B7286F">
        <w:rPr>
          <w:rFonts w:ascii="Times New Roman" w:eastAsia="Times New Roman" w:hAnsi="Times New Roman"/>
          <w:sz w:val="28"/>
          <w:szCs w:val="24"/>
        </w:rPr>
        <w:t>Дмитриев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r w:rsidRPr="00B7286F">
        <w:rPr>
          <w:rFonts w:ascii="Times New Roman" w:eastAsia="Times New Roman" w:hAnsi="Times New Roman"/>
          <w:sz w:val="28"/>
          <w:szCs w:val="24"/>
        </w:rPr>
        <w:t>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Л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r w:rsidRPr="00B7286F">
        <w:rPr>
          <w:rFonts w:ascii="Times New Roman" w:eastAsia="Times New Roman" w:hAnsi="Times New Roman"/>
          <w:sz w:val="28"/>
          <w:szCs w:val="24"/>
        </w:rPr>
        <w:t>Григорян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r w:rsidRPr="00B7286F">
        <w:rPr>
          <w:rFonts w:ascii="Times New Roman" w:eastAsia="Times New Roman" w:hAnsi="Times New Roman"/>
          <w:sz w:val="28"/>
          <w:szCs w:val="24"/>
        </w:rPr>
        <w:t>С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Козик</w:t>
      </w:r>
      <w:proofErr w:type="spellEnd"/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r w:rsidRPr="00B7286F">
        <w:rPr>
          <w:rFonts w:ascii="Times New Roman" w:eastAsia="Times New Roman" w:hAnsi="Times New Roman"/>
          <w:sz w:val="28"/>
          <w:szCs w:val="24"/>
        </w:rPr>
        <w:t>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А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r w:rsidRPr="00B7286F">
        <w:rPr>
          <w:rFonts w:ascii="Times New Roman" w:eastAsia="Times New Roman" w:hAnsi="Times New Roman"/>
          <w:sz w:val="28"/>
          <w:szCs w:val="24"/>
        </w:rPr>
        <w:t>Никитин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r w:rsidRPr="00B7286F">
        <w:rPr>
          <w:rFonts w:ascii="Times New Roman" w:eastAsia="Times New Roman" w:hAnsi="Times New Roman"/>
          <w:sz w:val="28"/>
          <w:szCs w:val="24"/>
        </w:rPr>
        <w:t>Л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С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Рассукованый</w:t>
      </w:r>
      <w:proofErr w:type="spellEnd"/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r w:rsidRPr="00B7286F">
        <w:rPr>
          <w:rFonts w:ascii="Times New Roman" w:eastAsia="Times New Roman" w:hAnsi="Times New Roman"/>
          <w:sz w:val="28"/>
          <w:szCs w:val="24"/>
        </w:rPr>
        <w:t>Г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Г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r w:rsidRPr="00B7286F">
        <w:rPr>
          <w:rFonts w:ascii="Times New Roman" w:eastAsia="Times New Roman" w:hAnsi="Times New Roman"/>
          <w:sz w:val="28"/>
          <w:szCs w:val="24"/>
        </w:rPr>
        <w:t>Фадеев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, </w:t>
      </w:r>
      <w:r w:rsidRPr="00B7286F">
        <w:rPr>
          <w:rFonts w:ascii="Times New Roman" w:eastAsia="Times New Roman" w:hAnsi="Times New Roman"/>
          <w:sz w:val="28"/>
          <w:szCs w:val="24"/>
        </w:rPr>
        <w:t>Ю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Цитрик</w:t>
      </w:r>
      <w:proofErr w:type="spellEnd"/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r w:rsidRPr="00B7286F">
        <w:rPr>
          <w:rFonts w:ascii="Times New Roman" w:eastAsia="Times New Roman" w:hAnsi="Times New Roman"/>
          <w:sz w:val="28"/>
          <w:szCs w:val="24"/>
        </w:rPr>
        <w:t>Под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r w:rsidRPr="00B7286F">
        <w:rPr>
          <w:rFonts w:ascii="Times New Roman" w:eastAsia="Times New Roman" w:hAnsi="Times New Roman"/>
          <w:sz w:val="28"/>
          <w:szCs w:val="24"/>
        </w:rPr>
        <w:t>общей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r w:rsidRPr="00B7286F">
        <w:rPr>
          <w:rFonts w:ascii="Times New Roman" w:eastAsia="Times New Roman" w:hAnsi="Times New Roman"/>
          <w:sz w:val="28"/>
          <w:szCs w:val="24"/>
        </w:rPr>
        <w:t>редакцией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 </w:t>
      </w:r>
      <w:r w:rsidRPr="00B7286F">
        <w:rPr>
          <w:rFonts w:ascii="Times New Roman" w:eastAsia="Times New Roman" w:hAnsi="Times New Roman"/>
          <w:sz w:val="28"/>
          <w:szCs w:val="24"/>
        </w:rPr>
        <w:t>В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>.</w:t>
      </w:r>
      <w:r w:rsidRPr="00B7286F">
        <w:rPr>
          <w:rFonts w:ascii="Times New Roman" w:eastAsia="Times New Roman" w:hAnsi="Times New Roman"/>
          <w:sz w:val="28"/>
          <w:szCs w:val="24"/>
        </w:rPr>
        <w:t>И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 </w:t>
      </w:r>
      <w:r w:rsidRPr="00B7286F">
        <w:rPr>
          <w:rFonts w:ascii="Times New Roman" w:eastAsia="Times New Roman" w:hAnsi="Times New Roman"/>
          <w:sz w:val="28"/>
          <w:szCs w:val="24"/>
        </w:rPr>
        <w:t>Дмитриева</w:t>
      </w:r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 – </w:t>
      </w:r>
      <w:r w:rsidRPr="00B7286F">
        <w:rPr>
          <w:rFonts w:ascii="Times New Roman" w:eastAsia="Times New Roman" w:hAnsi="Times New Roman"/>
          <w:sz w:val="28"/>
          <w:szCs w:val="24"/>
        </w:rPr>
        <w:t>СПб</w:t>
      </w:r>
      <w:proofErr w:type="gramStart"/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.: </w:t>
      </w:r>
      <w:proofErr w:type="spellStart"/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Элмор</w:t>
      </w:r>
      <w:proofErr w:type="spellEnd"/>
      <w:r w:rsidRPr="00795D3B">
        <w:rPr>
          <w:rFonts w:ascii="Times New Roman" w:eastAsia="Times New Roman" w:hAnsi="Times New Roman"/>
          <w:sz w:val="28"/>
          <w:szCs w:val="24"/>
          <w:lang w:val="en-US"/>
        </w:rPr>
        <w:t xml:space="preserve">, 2009. </w:t>
      </w:r>
    </w:p>
    <w:p w:rsidR="00F270E9" w:rsidRPr="00B7286F" w:rsidRDefault="00F270E9" w:rsidP="00F270E9">
      <w:pPr>
        <w:pStyle w:val="af7"/>
        <w:numPr>
          <w:ilvl w:val="0"/>
          <w:numId w:val="44"/>
        </w:numPr>
        <w:tabs>
          <w:tab w:val="num" w:pos="-1418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lastRenderedPageBreak/>
        <w:t xml:space="preserve">Дмитриев В.И., Григорян В.Л.,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Катенин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В.А. Навигация и лоция. Учебник для вузов (3-е издание переработанное и дополненное) / Под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общ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.р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ед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д.ф.т.н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. В. И. Дмитриева. – М.: «МОРКНИГА», 2009.</w:t>
      </w:r>
    </w:p>
    <w:p w:rsidR="00F270E9" w:rsidRPr="00B7286F" w:rsidRDefault="00F270E9" w:rsidP="00F270E9">
      <w:pPr>
        <w:pStyle w:val="af7"/>
        <w:numPr>
          <w:ilvl w:val="0"/>
          <w:numId w:val="44"/>
        </w:numPr>
        <w:shd w:val="clear" w:color="auto" w:fill="FFFFFF"/>
        <w:tabs>
          <w:tab w:val="num" w:pos="-1418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Китаевич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Б. Е., Сергеева М. Н., Каминская Л. И.,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Вохмянин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С. Н. Учебник английского языка дл</w:t>
      </w:r>
      <w:r w:rsidR="007D1683" w:rsidRPr="00B7286F">
        <w:rPr>
          <w:rFonts w:ascii="Times New Roman" w:eastAsia="Times New Roman" w:hAnsi="Times New Roman"/>
          <w:sz w:val="28"/>
          <w:szCs w:val="24"/>
        </w:rPr>
        <w:t xml:space="preserve">я моряков. – М.: </w:t>
      </w:r>
      <w:proofErr w:type="spellStart"/>
      <w:r w:rsidR="007D1683" w:rsidRPr="00B7286F">
        <w:rPr>
          <w:rFonts w:ascii="Times New Roman" w:eastAsia="Times New Roman" w:hAnsi="Times New Roman"/>
          <w:sz w:val="28"/>
          <w:szCs w:val="24"/>
        </w:rPr>
        <w:t>РКонсульт</w:t>
      </w:r>
      <w:proofErr w:type="spellEnd"/>
      <w:r w:rsidR="007D1683" w:rsidRPr="00B7286F">
        <w:rPr>
          <w:rFonts w:ascii="Times New Roman" w:eastAsia="Times New Roman" w:hAnsi="Times New Roman"/>
          <w:sz w:val="28"/>
          <w:szCs w:val="24"/>
        </w:rPr>
        <w:t>, 2009</w:t>
      </w:r>
      <w:r w:rsidRPr="00B7286F">
        <w:rPr>
          <w:rFonts w:ascii="Times New Roman" w:eastAsia="Times New Roman" w:hAnsi="Times New Roman"/>
          <w:sz w:val="28"/>
          <w:szCs w:val="24"/>
        </w:rPr>
        <w:t xml:space="preserve">. – 400 с. </w:t>
      </w:r>
    </w:p>
    <w:p w:rsidR="00F270E9" w:rsidRPr="00B7286F" w:rsidRDefault="00F270E9" w:rsidP="00F270E9">
      <w:pPr>
        <w:pStyle w:val="af7"/>
        <w:numPr>
          <w:ilvl w:val="0"/>
          <w:numId w:val="44"/>
        </w:numPr>
        <w:shd w:val="clear" w:color="auto" w:fill="FFFFFF"/>
        <w:tabs>
          <w:tab w:val="num" w:pos="-1418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Лобынцева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Л.В.,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Тунитовская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Е.С. – Чтение радиограмм. Составление технических заявок. Коммерческая корреспонденция: Учебно-методическое пособие для курсантов (студентов) 3-5-го курсов радиотехнического факультета. Изд.2-е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испр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 и доп. - 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С-Пб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 xml:space="preserve">.: Издательство ГМА им. адм. С.О. Макарова, 2010. – 54 с. </w:t>
      </w:r>
    </w:p>
    <w:p w:rsidR="00F270E9" w:rsidRPr="00B7286F" w:rsidRDefault="00F270E9" w:rsidP="00F270E9">
      <w:pPr>
        <w:pStyle w:val="af7"/>
        <w:numPr>
          <w:ilvl w:val="0"/>
          <w:numId w:val="44"/>
        </w:numPr>
        <w:shd w:val="clear" w:color="auto" w:fill="FFFFFF"/>
        <w:tabs>
          <w:tab w:val="num" w:pos="-1418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Международная конвенция о подготовке и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дипломировании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моряков и несении вахты 1978 года (ПДМНВ-78) с поправками: консолидированный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текст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:н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арус.иангл.языках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. - СПб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ЦНИИМФ, 2010. - 806 с.</w:t>
      </w:r>
    </w:p>
    <w:p w:rsidR="00F270E9" w:rsidRPr="00B7286F" w:rsidRDefault="00F270E9" w:rsidP="00F270E9">
      <w:pPr>
        <w:pStyle w:val="af7"/>
        <w:numPr>
          <w:ilvl w:val="0"/>
          <w:numId w:val="44"/>
        </w:numPr>
        <w:shd w:val="clear" w:color="auto" w:fill="FFFFFF"/>
        <w:tabs>
          <w:tab w:val="num" w:pos="-1418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МППСС - 1972. Международные правила предупреждения столкновений судов в море, 1972 г. (МППСС-72). </w:t>
      </w:r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5-е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издание</w:t>
      </w:r>
      <w:proofErr w:type="spell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. – М.</w:t>
      </w:r>
      <w:proofErr w:type="gram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: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Моркнига</w:t>
      </w:r>
      <w:proofErr w:type="spellEnd"/>
      <w:proofErr w:type="gram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, 2013. – 156 с.</w:t>
      </w:r>
    </w:p>
    <w:p w:rsidR="007E1BBC" w:rsidRPr="00B7286F" w:rsidRDefault="007E1BBC" w:rsidP="00F27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>Дополнительн</w:t>
      </w:r>
      <w:r w:rsidR="00F270E9" w:rsidRPr="00B7286F">
        <w:rPr>
          <w:rFonts w:ascii="Times New Roman" w:eastAsia="Times New Roman" w:hAnsi="Times New Roman" w:cs="Times New Roman"/>
          <w:b/>
          <w:sz w:val="28"/>
          <w:szCs w:val="24"/>
        </w:rPr>
        <w:t>ая литература</w:t>
      </w:r>
      <w:r w:rsidR="00F270E9" w:rsidRPr="00B7286F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:</w:t>
      </w:r>
    </w:p>
    <w:p w:rsidR="00CD1309" w:rsidRPr="00B7286F" w:rsidRDefault="00CD1309" w:rsidP="00F27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67880" w:rsidRPr="00B7286F" w:rsidRDefault="00C67880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Стандартные фразы ИМО для общения на море. Изд. 3-е, переработанное и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исправленнное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. -  СПб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spellStart"/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Цниимф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2011. – 368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Авербах Н. В.,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Лебедзь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А. И. Английские морские навигационные пособия. Учебное пособие. - М.: “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Мортехинформреклама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”,  1986. - 160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Андреев Ю.Г.,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Лапидус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В.М. Судовождение и Правила плавания на ВВП. - СПГУВК, 2003г.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Безбородов Г.И.,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Слатин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К.В. Электронная картография. Учебное пособие. -  СПб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СПГУВК, 2001.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Блинов И.А., Денисов С.В., Перфильев В.К., Филипченко В.Г. Эксплуатация электронавигационных приборов на морских судах. – М.: «Транспорт», 1969.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lastRenderedPageBreak/>
        <w:t xml:space="preserve">Бобровский В. И. Деловой английский язык для моряков. – М.: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Высш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шк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., 2008. – 208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Васильев К. 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П.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 xml:space="preserve"> Что должен знать судоводитель о картах погоды и состояния моря , 2-е изд. - Л.: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Гидрометеоиздат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1980. - 232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Воронов В.В., Григорьев Н.Н., Яловенко А.В. Судовые магнитные компасы. – М.: «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Элмор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», 2006.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Воронов В.В., Перфильев В.К., Яловенко  А.В. Технические средства судовождения. – М.: «Транспорт», 1988.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Высоты и азимуты светил. В 4-х томах. УГС ВМФ.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Гогина Н. А. Практическая грамматика английского языка. – М.: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Транслит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, 2007. – 224 с. 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Гордиенко А.И.,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Дремлюг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В.В. Гидрометеорологическое обеспечение судовождения. Учебник. - М.: Транспорт, 1989. - 240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Грамматика: сборник упражнений / Ю. Б.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Голицынский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, Н. А.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Голицынская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. - 7-е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изд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.</w:t>
      </w:r>
      <w:proofErr w:type="gramStart"/>
      <w:r w:rsidRPr="00B7286F">
        <w:rPr>
          <w:rFonts w:ascii="Times New Roman" w:eastAsia="Times New Roman" w:hAnsi="Times New Roman"/>
          <w:sz w:val="28"/>
          <w:szCs w:val="28"/>
        </w:rPr>
        <w:t>,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и</w:t>
      </w:r>
      <w:proofErr w:type="gramEnd"/>
      <w:r w:rsidRPr="00B7286F">
        <w:rPr>
          <w:rFonts w:ascii="Times New Roman" w:eastAsia="Times New Roman" w:hAnsi="Times New Roman"/>
          <w:sz w:val="28"/>
          <w:szCs w:val="28"/>
        </w:rPr>
        <w:t>спр.и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доп. - СПб. :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Каро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, 2011. - 576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Грибанов Н. Н., Яковлев И. Н. Океанография и морская метеорология. Учебник. - М.: Военное издательство, 1987. - 472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Григорьев В. В., Самохвалов Д.А.,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Цурбан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А.И., Щетинина А.И.; 3-е изд.,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перераб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. и доп. — М.: Транспорт, 1970. — 108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Гуцуляк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 И. Морское право: Учебное пособие. – М.: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РосКонсульт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 2000. – 368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Данилова С.В., Сапунова О.В.,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Цирулёва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Т.А. -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Pilot-Bookreader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: Хрестоматия по чтению лоции для курсантов (студентов) 3-5 курсов судоводительского факультета. Изд.2-е</w:t>
      </w:r>
      <w:proofErr w:type="gramStart"/>
      <w:r w:rsidRPr="00B7286F">
        <w:rPr>
          <w:rFonts w:ascii="Times New Roman" w:eastAsia="Times New Roman" w:hAnsi="Times New Roman"/>
          <w:sz w:val="28"/>
          <w:szCs w:val="28"/>
        </w:rPr>
        <w:t>,и</w:t>
      </w:r>
      <w:proofErr w:type="gramEnd"/>
      <w:r w:rsidRPr="00B7286F">
        <w:rPr>
          <w:rFonts w:ascii="Times New Roman" w:eastAsia="Times New Roman" w:hAnsi="Times New Roman"/>
          <w:sz w:val="28"/>
          <w:szCs w:val="28"/>
        </w:rPr>
        <w:t xml:space="preserve">спр. </w:t>
      </w:r>
      <w:proofErr w:type="gramStart"/>
      <w:r w:rsidRPr="00B7286F">
        <w:rPr>
          <w:rFonts w:ascii="Times New Roman" w:eastAsia="Times New Roman" w:hAnsi="Times New Roman"/>
          <w:sz w:val="28"/>
          <w:szCs w:val="28"/>
        </w:rPr>
        <w:t>С-Пб</w:t>
      </w:r>
      <w:proofErr w:type="gramEnd"/>
      <w:r w:rsidRPr="00B7286F">
        <w:rPr>
          <w:rFonts w:ascii="Times New Roman" w:eastAsia="Times New Roman" w:hAnsi="Times New Roman"/>
          <w:sz w:val="28"/>
          <w:szCs w:val="28"/>
        </w:rPr>
        <w:t>.: Издательство ГМА им. адм. С.О. Макарова, 2010. – 123 с.</w:t>
      </w:r>
    </w:p>
    <w:p w:rsidR="00683385" w:rsidRPr="00B7286F" w:rsidRDefault="00683385" w:rsidP="00AC5A3B">
      <w:pPr>
        <w:pStyle w:val="af7"/>
        <w:numPr>
          <w:ilvl w:val="0"/>
          <w:numId w:val="45"/>
        </w:numPr>
        <w:spacing w:after="0" w:line="360" w:lineRule="auto"/>
        <w:ind w:left="284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Дмитриев В.И. Обеспечение безопасности плавания: Учебное пособие для вузов водного транспорта – М.: ИКЦ «Академкнига», 2005. – 374 с.</w:t>
      </w:r>
    </w:p>
    <w:p w:rsidR="00683385" w:rsidRPr="00B7286F" w:rsidRDefault="00683385" w:rsidP="0016673C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Донцов</w:t>
      </w:r>
      <w:r w:rsidRPr="00B7286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С</w:t>
      </w:r>
      <w:r w:rsidRPr="00B7286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В</w:t>
      </w:r>
      <w:r w:rsidRPr="00B7286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B7286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Магнитно</w:t>
      </w:r>
      <w:r w:rsidRPr="00B7286F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компасное</w:t>
      </w:r>
      <w:r w:rsidRPr="00B7286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дело</w:t>
      </w:r>
      <w:r w:rsidRPr="00B7286F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Pr="00B7286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Курс</w:t>
      </w:r>
      <w:r w:rsidRPr="00B7286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7286F">
        <w:rPr>
          <w:rFonts w:ascii="Times New Roman" w:hAnsi="Times New Roman"/>
          <w:bCs/>
          <w:sz w:val="28"/>
          <w:szCs w:val="28"/>
          <w:shd w:val="clear" w:color="auto" w:fill="FFFFFF"/>
        </w:rPr>
        <w:t>лекций</w:t>
      </w:r>
      <w:r w:rsidRPr="00B7286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7286F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Pr="00B7286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7286F">
        <w:rPr>
          <w:rFonts w:ascii="Times New Roman" w:hAnsi="Times New Roman"/>
          <w:sz w:val="28"/>
          <w:szCs w:val="28"/>
          <w:shd w:val="clear" w:color="auto" w:fill="FFFFFF"/>
        </w:rPr>
        <w:t xml:space="preserve">мореходных училищ </w:t>
      </w:r>
      <w:proofErr w:type="spellStart"/>
      <w:r w:rsidRPr="00B7286F">
        <w:rPr>
          <w:rFonts w:ascii="Times New Roman" w:hAnsi="Times New Roman"/>
          <w:sz w:val="28"/>
          <w:szCs w:val="28"/>
          <w:shd w:val="clear" w:color="auto" w:fill="FFFFFF"/>
        </w:rPr>
        <w:t>морскогофлота</w:t>
      </w:r>
      <w:proofErr w:type="spellEnd"/>
      <w:r w:rsidRPr="00B7286F">
        <w:rPr>
          <w:rFonts w:ascii="Times New Roman" w:hAnsi="Times New Roman"/>
          <w:sz w:val="28"/>
          <w:szCs w:val="28"/>
          <w:shd w:val="clear" w:color="auto" w:fill="FFFFFF"/>
        </w:rPr>
        <w:t xml:space="preserve"> по специальности "Судовождение". Одесса: Феникс, 2003. – 72 с. </w:t>
      </w:r>
    </w:p>
    <w:p w:rsidR="00683385" w:rsidRPr="00B7286F" w:rsidRDefault="00683385" w:rsidP="0016673C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4"/>
        </w:rPr>
        <w:lastRenderedPageBreak/>
        <w:t xml:space="preserve">Дорошкевич Н. О.,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Мандрик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 П., Смирнова М. С. Английский язык для судоводителей. – М.: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Высш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шк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., 2008. - 214 с. 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Задачник по мореходной астрономии. - М.: Транспорт, 1984.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Задачник по навигации и лоции;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Учеб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.п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особие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для судоводительских специальностей.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Гаврюк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М. И. Авербах Н.В., Баранов Ю.К. и др.: Под ред. М. И.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Гаврюка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 - 3-е изд.,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перераб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. и доп. - М.: Транспорт, 1984.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Занина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Е. Л. ЕГЭ. Английский язык. Устные темы. – М.: Айрис-пресс, 2009. – 272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Зверев А. С. Практикум по синоптической метеорологии. Учебное пособие. - Л.: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Гидрометеоиздат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1972. - 336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Иванов Г. Г. Правовое регулирование морского судоходства в Российской Федерации. – М.: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Спарк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2002. – 478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Ивашова О. Д. ЕГЭ. Английский язык. Практикум по выполнению типовых тестовых заданий ЕГЭ. – М.: Экзамен, 2009. – 127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Ковалев А. А. Современное международное морское право и практика мореплавания. – М.: Научная книга, 2003. – 416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Кодекс внутреннего водного транспорта. – М.: «Издательство ПРИОР», 2001. – 80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Кодекс торгового мореплавания Российской Федерации. – М.: Издательство «Ось-89», 1999 г. – 144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Комментарий к Кодексу торгового мореплавания Российской Федерации. –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М.:«Спартак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», 2000. – 734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Комментарии к Правилам плавания на ВВП РФ. - Новосибирск: «Империя»,  2003.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Конвенции и рекомендации МОТ для моряков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/С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 xml:space="preserve">ост. Л. И.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Штекель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. – Одесса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студия «Негоциант», 1999. – 132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4"/>
        </w:rPr>
        <w:t>Красавцев Б.И. Мореходная астрономия. Учебник для  вузов. – М.: «Транспорт», 1986. – 398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hAnsi="Times New Roman"/>
          <w:sz w:val="28"/>
          <w:szCs w:val="28"/>
        </w:rPr>
        <w:t>Курс кораблевождения, том 6. Морская гидрометеорология. - Л.: УГС ВМФ, 1962. - 524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lastRenderedPageBreak/>
        <w:t>Лапидус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 М.,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Мокрозуб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О.И. Судовождение и Правила плавания на ВВП «Рекомендации по управлению судном на ВВП с использованием РЛС и САРП». - СПб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СПГУВК, 2004.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Международная транспортная лексика :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учеб</w:t>
      </w:r>
      <w:proofErr w:type="gramStart"/>
      <w:r w:rsidRPr="00B7286F">
        <w:rPr>
          <w:rFonts w:ascii="Times New Roman" w:eastAsia="Times New Roman" w:hAnsi="Times New Roman"/>
          <w:sz w:val="28"/>
          <w:szCs w:val="28"/>
        </w:rPr>
        <w:t>.п</w:t>
      </w:r>
      <w:proofErr w:type="gramEnd"/>
      <w:r w:rsidRPr="00B7286F">
        <w:rPr>
          <w:rFonts w:ascii="Times New Roman" w:eastAsia="Times New Roman" w:hAnsi="Times New Roman"/>
          <w:sz w:val="28"/>
          <w:szCs w:val="28"/>
        </w:rPr>
        <w:t>особие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/ Ю. А.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Чунтомова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; доп. Мин-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вом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транспорта РФ для студентов транспортных вузов. - М.: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ТрансЛит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, 2007. - 128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hAnsi="Times New Roman"/>
          <w:sz w:val="28"/>
          <w:szCs w:val="28"/>
        </w:rPr>
        <w:t>Мореходные приборы и инструменты: Учеб</w:t>
      </w:r>
      <w:proofErr w:type="gramStart"/>
      <w:r w:rsidRPr="00B7286F">
        <w:rPr>
          <w:rFonts w:ascii="Times New Roman" w:hAnsi="Times New Roman"/>
          <w:sz w:val="28"/>
          <w:szCs w:val="28"/>
        </w:rPr>
        <w:t>.</w:t>
      </w:r>
      <w:proofErr w:type="gramEnd"/>
      <w:r w:rsidRPr="00B728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286F">
        <w:rPr>
          <w:rFonts w:ascii="Times New Roman" w:hAnsi="Times New Roman"/>
          <w:sz w:val="28"/>
          <w:szCs w:val="28"/>
        </w:rPr>
        <w:t>п</w:t>
      </w:r>
      <w:proofErr w:type="gramEnd"/>
      <w:r w:rsidRPr="00B7286F">
        <w:rPr>
          <w:rFonts w:ascii="Times New Roman" w:hAnsi="Times New Roman"/>
          <w:sz w:val="28"/>
          <w:szCs w:val="28"/>
        </w:rPr>
        <w:t xml:space="preserve">особие для высших и средних морских учебных заведений. Григорьев В. В., Самохвалов Д.А., </w:t>
      </w:r>
      <w:proofErr w:type="spellStart"/>
      <w:r w:rsidRPr="00B7286F">
        <w:rPr>
          <w:rFonts w:ascii="Times New Roman" w:hAnsi="Times New Roman"/>
          <w:sz w:val="28"/>
          <w:szCs w:val="28"/>
        </w:rPr>
        <w:t>Цурбан</w:t>
      </w:r>
      <w:proofErr w:type="spellEnd"/>
      <w:r w:rsidRPr="00B7286F">
        <w:rPr>
          <w:rFonts w:ascii="Times New Roman" w:hAnsi="Times New Roman"/>
          <w:sz w:val="28"/>
          <w:szCs w:val="28"/>
        </w:rPr>
        <w:t xml:space="preserve"> А.И., Щетинина А.И.; 3Cе изд., </w:t>
      </w:r>
      <w:proofErr w:type="spellStart"/>
      <w:r w:rsidRPr="00B7286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7286F">
        <w:rPr>
          <w:rFonts w:ascii="Times New Roman" w:hAnsi="Times New Roman"/>
          <w:sz w:val="28"/>
          <w:szCs w:val="28"/>
        </w:rPr>
        <w:t>. и доп. — М.: Транспорт, 1970. – 108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Морской астрономический ежегодник. Академия наук. Институт теоретической астрономии.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Нечаев П.А., 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Кудревич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 Н.Б. Электронавигационные приборы.  – М.: «Транспорт», 1974.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Нечаев П.А., Григорьев В.В. Магнитно-компасное дело. – М.: «Транспорт», 1983.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tabs>
          <w:tab w:val="num" w:pos="360"/>
          <w:tab w:val="left" w:pos="883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pacing w:val="-16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pacing w:val="4"/>
          <w:sz w:val="28"/>
          <w:szCs w:val="24"/>
        </w:rPr>
        <w:t>Никанкин</w:t>
      </w:r>
      <w:proofErr w:type="spellEnd"/>
      <w:r w:rsidRPr="00B7286F">
        <w:rPr>
          <w:rFonts w:ascii="Times New Roman" w:eastAsia="Times New Roman" w:hAnsi="Times New Roman"/>
          <w:spacing w:val="4"/>
          <w:sz w:val="28"/>
          <w:szCs w:val="24"/>
        </w:rPr>
        <w:t xml:space="preserve"> В.К., Волков АЛ</w:t>
      </w:r>
      <w:proofErr w:type="gramStart"/>
      <w:r w:rsidRPr="00B7286F">
        <w:rPr>
          <w:rFonts w:ascii="Times New Roman" w:eastAsia="Times New Roman" w:hAnsi="Times New Roman"/>
          <w:spacing w:val="4"/>
          <w:sz w:val="28"/>
          <w:szCs w:val="24"/>
        </w:rPr>
        <w:t xml:space="preserve">., </w:t>
      </w:r>
      <w:proofErr w:type="spellStart"/>
      <w:proofErr w:type="gramEnd"/>
      <w:r w:rsidRPr="00B7286F">
        <w:rPr>
          <w:rFonts w:ascii="Times New Roman" w:eastAsia="Times New Roman" w:hAnsi="Times New Roman"/>
          <w:spacing w:val="4"/>
          <w:sz w:val="28"/>
          <w:szCs w:val="24"/>
        </w:rPr>
        <w:t>Припотнюк</w:t>
      </w:r>
      <w:proofErr w:type="spellEnd"/>
      <w:r w:rsidRPr="00B7286F">
        <w:rPr>
          <w:rFonts w:ascii="Times New Roman" w:eastAsia="Times New Roman" w:hAnsi="Times New Roman"/>
          <w:spacing w:val="4"/>
          <w:sz w:val="28"/>
          <w:szCs w:val="24"/>
        </w:rPr>
        <w:t xml:space="preserve"> А.В.. </w:t>
      </w:r>
      <w:proofErr w:type="spellStart"/>
      <w:r w:rsidRPr="00B7286F">
        <w:rPr>
          <w:rFonts w:ascii="Times New Roman" w:eastAsia="Times New Roman" w:hAnsi="Times New Roman"/>
          <w:spacing w:val="4"/>
          <w:sz w:val="28"/>
          <w:szCs w:val="24"/>
        </w:rPr>
        <w:t>Неволин</w:t>
      </w:r>
      <w:proofErr w:type="spellEnd"/>
      <w:r w:rsidRPr="00B7286F">
        <w:rPr>
          <w:rFonts w:ascii="Times New Roman" w:eastAsia="Times New Roman" w:hAnsi="Times New Roman"/>
          <w:spacing w:val="4"/>
          <w:sz w:val="28"/>
          <w:szCs w:val="24"/>
        </w:rPr>
        <w:t xml:space="preserve"> М.Т., Сапунова О.В. </w:t>
      </w:r>
      <w:r w:rsidRPr="00B7286F">
        <w:rPr>
          <w:rFonts w:ascii="Times New Roman" w:eastAsia="Times New Roman" w:hAnsi="Times New Roman"/>
          <w:spacing w:val="3"/>
          <w:sz w:val="28"/>
          <w:szCs w:val="24"/>
        </w:rPr>
        <w:t>Учебное пособие по работе в ГМССБ (</w:t>
      </w:r>
      <w:r w:rsidRPr="00B7286F">
        <w:rPr>
          <w:rFonts w:ascii="Times New Roman" w:eastAsia="Times New Roman" w:hAnsi="Times New Roman"/>
          <w:spacing w:val="3"/>
          <w:sz w:val="28"/>
          <w:szCs w:val="24"/>
          <w:lang w:val="en-US"/>
        </w:rPr>
        <w:t>GMDSS</w:t>
      </w:r>
      <w:r w:rsidRPr="00B7286F">
        <w:rPr>
          <w:rFonts w:ascii="Times New Roman" w:eastAsia="Times New Roman" w:hAnsi="Times New Roman"/>
          <w:spacing w:val="3"/>
          <w:sz w:val="28"/>
          <w:szCs w:val="24"/>
        </w:rPr>
        <w:t>). - С.-Петербург</w:t>
      </w:r>
      <w:r w:rsidRPr="00B7286F">
        <w:rPr>
          <w:rFonts w:ascii="Times New Roman" w:eastAsia="Times New Roman" w:hAnsi="Times New Roman"/>
          <w:b/>
          <w:spacing w:val="3"/>
          <w:sz w:val="28"/>
          <w:szCs w:val="24"/>
        </w:rPr>
        <w:t xml:space="preserve">, </w:t>
      </w:r>
      <w:r w:rsidRPr="00B7286F">
        <w:rPr>
          <w:rFonts w:ascii="Times New Roman" w:eastAsia="Times New Roman" w:hAnsi="Times New Roman"/>
          <w:spacing w:val="3"/>
          <w:sz w:val="28"/>
          <w:szCs w:val="24"/>
        </w:rPr>
        <w:t xml:space="preserve">ГМА им. </w:t>
      </w:r>
      <w:r w:rsidRPr="00B7286F">
        <w:rPr>
          <w:rFonts w:ascii="Times New Roman" w:eastAsia="Times New Roman" w:hAnsi="Times New Roman"/>
          <w:spacing w:val="-6"/>
          <w:sz w:val="28"/>
          <w:szCs w:val="24"/>
        </w:rPr>
        <w:t>Макарова, 1997.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Ольшамовский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Б.М. Судовождение и Правила плавания по внутренним судоходным путям. Издание 3,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перераб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 и доп. -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М.:Транспорт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1976. – 296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Особенности движения и стоянки судов по судоходным путям Северо-западного бассейна. – СПб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 xml:space="preserve">ООО «Политехник -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арвис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», 2003.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Пенина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И. П., Емельянова И. С. Английский язык для морских училищ. – М.: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Высш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шк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., 1998. - 199 с. 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b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Практическое кораблевождение, том 1,2. / под ред.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Мотрохова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А.Н. - </w:t>
      </w:r>
      <w:r w:rsidRPr="00B7286F">
        <w:rPr>
          <w:rFonts w:ascii="Times New Roman" w:hAnsi="Times New Roman"/>
          <w:sz w:val="28"/>
          <w:szCs w:val="28"/>
        </w:rPr>
        <w:t>Главное управление навигации и океанографии МО СССР,</w:t>
      </w:r>
      <w:r w:rsidRPr="00B7286F">
        <w:rPr>
          <w:rFonts w:ascii="Times New Roman" w:eastAsia="Times New Roman" w:hAnsi="Times New Roman"/>
          <w:sz w:val="28"/>
          <w:szCs w:val="24"/>
        </w:rPr>
        <w:t xml:space="preserve"> 1989. 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lastRenderedPageBreak/>
        <w:t xml:space="preserve">Рекомендации по использованию радиолокационной информации для предупреждения столкновений судов. - М.: 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В/О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 xml:space="preserve"> «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Мортехинформреклама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», 1991.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Рекомендации по организации штурманской службы на судах ММФ СССР (РШС-89). – М.: 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>В/О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 xml:space="preserve"> «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Мортехинформреклама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», 1990. – 64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tabs>
          <w:tab w:val="num" w:pos="360"/>
          <w:tab w:val="left" w:pos="883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pacing w:val="-15"/>
          <w:sz w:val="28"/>
          <w:szCs w:val="24"/>
        </w:rPr>
      </w:pPr>
      <w:r w:rsidRPr="00B7286F">
        <w:rPr>
          <w:rFonts w:ascii="Times New Roman" w:eastAsia="Times New Roman" w:hAnsi="Times New Roman"/>
          <w:spacing w:val="-6"/>
          <w:sz w:val="28"/>
          <w:szCs w:val="24"/>
        </w:rPr>
        <w:t>Руководство ИМО по ГМССБ (</w:t>
      </w:r>
      <w:proofErr w:type="spellStart"/>
      <w:r w:rsidRPr="00B7286F">
        <w:rPr>
          <w:rFonts w:ascii="Times New Roman" w:eastAsia="Times New Roman" w:hAnsi="Times New Roman"/>
          <w:spacing w:val="-6"/>
          <w:sz w:val="28"/>
          <w:szCs w:val="24"/>
          <w:lang w:val="en-US"/>
        </w:rPr>
        <w:t>GMDSSHandbook</w:t>
      </w:r>
      <w:proofErr w:type="spellEnd"/>
      <w:r w:rsidRPr="00B7286F">
        <w:rPr>
          <w:rFonts w:ascii="Times New Roman" w:eastAsia="Times New Roman" w:hAnsi="Times New Roman"/>
          <w:spacing w:val="-6"/>
          <w:sz w:val="28"/>
          <w:szCs w:val="24"/>
        </w:rPr>
        <w:t>), 1995.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tabs>
          <w:tab w:val="num" w:pos="360"/>
          <w:tab w:val="left" w:pos="883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pacing w:val="-20"/>
          <w:sz w:val="28"/>
          <w:szCs w:val="24"/>
        </w:rPr>
      </w:pPr>
      <w:r w:rsidRPr="00B7286F">
        <w:rPr>
          <w:rFonts w:ascii="Times New Roman" w:eastAsia="Times New Roman" w:hAnsi="Times New Roman"/>
          <w:spacing w:val="-5"/>
          <w:sz w:val="28"/>
          <w:szCs w:val="24"/>
        </w:rPr>
        <w:t xml:space="preserve">Руководство ИМО по </w:t>
      </w:r>
      <w:proofErr w:type="spellStart"/>
      <w:r w:rsidRPr="00B7286F">
        <w:rPr>
          <w:rFonts w:ascii="Times New Roman" w:eastAsia="Times New Roman" w:hAnsi="Times New Roman"/>
          <w:spacing w:val="-5"/>
          <w:sz w:val="28"/>
          <w:szCs w:val="24"/>
        </w:rPr>
        <w:t>Навтекс</w:t>
      </w:r>
      <w:proofErr w:type="spellEnd"/>
      <w:r w:rsidRPr="00B7286F">
        <w:rPr>
          <w:rFonts w:ascii="Times New Roman" w:eastAsia="Times New Roman" w:hAnsi="Times New Roman"/>
          <w:spacing w:val="-5"/>
          <w:sz w:val="28"/>
          <w:szCs w:val="24"/>
        </w:rPr>
        <w:t xml:space="preserve"> 1994.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hd w:val="clear" w:color="auto" w:fill="FFFFFF"/>
        <w:tabs>
          <w:tab w:val="num" w:pos="360"/>
          <w:tab w:val="left" w:pos="883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pacing w:val="-15"/>
          <w:sz w:val="28"/>
          <w:szCs w:val="24"/>
        </w:rPr>
      </w:pPr>
      <w:r w:rsidRPr="00B7286F">
        <w:rPr>
          <w:rFonts w:ascii="Times New Roman" w:eastAsia="Times New Roman" w:hAnsi="Times New Roman"/>
          <w:spacing w:val="1"/>
          <w:sz w:val="28"/>
          <w:szCs w:val="24"/>
        </w:rPr>
        <w:t xml:space="preserve">Руководство по радиосвязи морской подвижной службы и морской подвижной </w:t>
      </w:r>
      <w:r w:rsidRPr="00B7286F">
        <w:rPr>
          <w:rFonts w:ascii="Times New Roman" w:eastAsia="Times New Roman" w:hAnsi="Times New Roman"/>
          <w:spacing w:val="-5"/>
          <w:sz w:val="28"/>
          <w:szCs w:val="24"/>
        </w:rPr>
        <w:t>спутниковой службы. - М.: В/</w:t>
      </w:r>
      <w:proofErr w:type="spellStart"/>
      <w:r w:rsidRPr="00B7286F">
        <w:rPr>
          <w:rFonts w:ascii="Times New Roman" w:eastAsia="Times New Roman" w:hAnsi="Times New Roman"/>
          <w:spacing w:val="-5"/>
          <w:sz w:val="28"/>
          <w:szCs w:val="24"/>
        </w:rPr>
        <w:t>ОМортехинформреклама</w:t>
      </w:r>
      <w:proofErr w:type="spellEnd"/>
      <w:r w:rsidRPr="00B7286F">
        <w:rPr>
          <w:rFonts w:ascii="Times New Roman" w:eastAsia="Times New Roman" w:hAnsi="Times New Roman"/>
          <w:spacing w:val="-5"/>
          <w:sz w:val="28"/>
          <w:szCs w:val="24"/>
        </w:rPr>
        <w:t>, 1991.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Смирнов Е.Л. Морская навигационная техника (справочник). – М.: «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Элмор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», 2002.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  <w:tab w:val="left" w:pos="5325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Смирнов Е.Л. Технические средства судовождения.  - М.: «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Элмор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», 2000.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Смирнов Е.Л., Яловенко А.В., Перфильев В.К., Воронов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В.В.Технические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средства судовождения. Том 2. Конструкция и эксплуатация: Учебник для вузов. – СПб: «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Элмор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», 2000. 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Снопков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В.И. Управление судном. – М.: Транспорт, 1991. – 359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Третьяк А.Г., Козырь Л.А. Практика управления морским судном. – М.: Транспорт, 1988. – 112 с. 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Удачин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 xml:space="preserve"> В.С., Соловьев В.Б. Судовождение на внутренних водных путях.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М.:Транспорт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1990. - 287с.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>Устав о дисциплине работников морского транспорта. – СПб</w:t>
      </w:r>
      <w:proofErr w:type="gramStart"/>
      <w:r w:rsidRPr="00B7286F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B7286F">
        <w:rPr>
          <w:rFonts w:ascii="Times New Roman" w:eastAsia="Times New Roman" w:hAnsi="Times New Roman"/>
          <w:sz w:val="28"/>
          <w:szCs w:val="24"/>
        </w:rPr>
        <w:t>ООО «МОРСАР», 2000. – 16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t xml:space="preserve">Устав службы на судах ММФ СССР. – М.: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Рекламинформбюро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1976. – 224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Харрисон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М., Симкин В. Н. Оксфордские тесты по английскому языку для подготовки к ЕГЭ. –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Oxford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, 2007. - 128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Цирулёва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Т.А. Грамматика английских времён в действительном и страдательном залогах: сборник тренировочных упражнений для курсантов (студентов) 3-5 курсов судоводительского факультета. - </w:t>
      </w:r>
      <w:proofErr w:type="gramStart"/>
      <w:r w:rsidRPr="00B7286F">
        <w:rPr>
          <w:rFonts w:ascii="Times New Roman" w:eastAsia="Times New Roman" w:hAnsi="Times New Roman"/>
          <w:sz w:val="28"/>
          <w:szCs w:val="28"/>
        </w:rPr>
        <w:t>С-Пб</w:t>
      </w:r>
      <w:proofErr w:type="gramEnd"/>
      <w:r w:rsidRPr="00B7286F">
        <w:rPr>
          <w:rFonts w:ascii="Times New Roman" w:eastAsia="Times New Roman" w:hAnsi="Times New Roman"/>
          <w:sz w:val="28"/>
          <w:szCs w:val="28"/>
        </w:rPr>
        <w:t>.: Издательство ГМА им. адм. С.О. Макарова, 2007. – 124 с.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4"/>
        </w:rPr>
      </w:pPr>
      <w:r w:rsidRPr="00B7286F">
        <w:rPr>
          <w:rFonts w:ascii="Times New Roman" w:eastAsia="Times New Roman" w:hAnsi="Times New Roman"/>
          <w:sz w:val="28"/>
          <w:szCs w:val="24"/>
        </w:rPr>
        <w:lastRenderedPageBreak/>
        <w:t xml:space="preserve">Честнов В.И. Судовождение на внутренних водных путях. -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</w:rPr>
        <w:t>М.:Транспорт</w:t>
      </w:r>
      <w:proofErr w:type="spellEnd"/>
      <w:r w:rsidRPr="00B7286F">
        <w:rPr>
          <w:rFonts w:ascii="Times New Roman" w:eastAsia="Times New Roman" w:hAnsi="Times New Roman"/>
          <w:sz w:val="28"/>
          <w:szCs w:val="24"/>
        </w:rPr>
        <w:t>, 1987.</w:t>
      </w:r>
    </w:p>
    <w:p w:rsidR="00683385" w:rsidRPr="00B7286F" w:rsidRDefault="00683385" w:rsidP="00F270E9">
      <w:pPr>
        <w:pStyle w:val="af7"/>
        <w:numPr>
          <w:ilvl w:val="0"/>
          <w:numId w:val="45"/>
        </w:numPr>
        <w:tabs>
          <w:tab w:val="num" w:pos="360"/>
        </w:tabs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Шерешевская А.Д., Исаенко Э.Д.,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Шенько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И.В.,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Помигуев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Г.П., Сергиевская Л.Н. Русско-Английский разговорник для курсантов морских училищ. - М.: «Русский язык», 1986. –  320 с.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8"/>
          <w:lang w:val="en-US"/>
        </w:rPr>
        <w:t xml:space="preserve">Cunningham Sarah, Moor Peter. Cutting Edge. Elementary. – Longman, 2005. – 175 p. 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8"/>
          <w:lang w:val="en-US"/>
        </w:rPr>
        <w:t>Cunningham Sarah, Moor Peter. Cutting Edge. Intermediate. – Longman, 2005. – 177 p.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8"/>
          <w:lang w:val="en-US"/>
        </w:rPr>
        <w:t xml:space="preserve">Cunningham Sarah, Moor Peter. Cutting </w:t>
      </w:r>
      <w:r w:rsidR="00683385" w:rsidRPr="00B7286F">
        <w:rPr>
          <w:rFonts w:ascii="Times New Roman" w:eastAsia="Times New Roman" w:hAnsi="Times New Roman"/>
          <w:sz w:val="28"/>
          <w:szCs w:val="28"/>
          <w:lang w:val="en-US"/>
        </w:rPr>
        <w:t>Edge</w:t>
      </w:r>
      <w:r w:rsidRPr="00B7286F">
        <w:rPr>
          <w:rFonts w:ascii="Times New Roman" w:eastAsia="Times New Roman" w:hAnsi="Times New Roman"/>
          <w:sz w:val="28"/>
          <w:szCs w:val="28"/>
          <w:lang w:val="en-US"/>
        </w:rPr>
        <w:t>. Pre-intermediate. – Longman, 2005. – 175 p.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8"/>
          <w:lang w:val="en-US"/>
        </w:rPr>
        <w:t xml:space="preserve">Hancock M., McDonald A. English Result. – UK: Oxford University Press, 2012. -  159 </w:t>
      </w:r>
      <w:r w:rsidRPr="00B7286F">
        <w:rPr>
          <w:rFonts w:ascii="Times New Roman" w:eastAsia="Times New Roman" w:hAnsi="Times New Roman"/>
          <w:sz w:val="28"/>
          <w:szCs w:val="28"/>
        </w:rPr>
        <w:t>с</w:t>
      </w:r>
      <w:r w:rsidRPr="00B7286F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4"/>
          <w:lang w:val="en-US"/>
        </w:rPr>
        <w:t>Maritime English. Model Course 3.17. 2000 Edition. - International Maritime Organization, 2000 - 159 p.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Nisbet</w:t>
      </w:r>
      <w:proofErr w:type="spell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 A.,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Kutz</w:t>
      </w:r>
      <w:proofErr w:type="spell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 A. W.,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Logie</w:t>
      </w:r>
      <w:proofErr w:type="spell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 C. English for Seafarers. – UK Edinburgh: Marlins, 2007. – 250 с.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val="en-US"/>
        </w:rPr>
      </w:pPr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P. C. van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Kluijven</w:t>
      </w:r>
      <w:proofErr w:type="spell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. The International Maritime Language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Programme</w:t>
      </w:r>
      <w:proofErr w:type="spell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. Second Edition. - </w:t>
      </w:r>
      <w:proofErr w:type="spell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Alk&amp;Heijnen</w:t>
      </w:r>
      <w:proofErr w:type="spell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 Publishers, Alkmaar, </w:t>
      </w:r>
      <w:proofErr w:type="gramStart"/>
      <w:r w:rsidRPr="00B7286F">
        <w:rPr>
          <w:rFonts w:ascii="Times New Roman" w:eastAsia="Times New Roman" w:hAnsi="Times New Roman"/>
          <w:sz w:val="28"/>
          <w:szCs w:val="24"/>
          <w:lang w:val="en-US"/>
        </w:rPr>
        <w:t>The</w:t>
      </w:r>
      <w:proofErr w:type="gramEnd"/>
      <w:r w:rsidRPr="00B7286F">
        <w:rPr>
          <w:rFonts w:ascii="Times New Roman" w:eastAsia="Times New Roman" w:hAnsi="Times New Roman"/>
          <w:sz w:val="28"/>
          <w:szCs w:val="24"/>
          <w:lang w:val="en-US"/>
        </w:rPr>
        <w:t xml:space="preserve"> Netherlands, 2008. - 416 p.</w:t>
      </w:r>
    </w:p>
    <w:p w:rsidR="00F270E9" w:rsidRPr="00B7286F" w:rsidRDefault="00F270E9" w:rsidP="00F270E9">
      <w:pPr>
        <w:pStyle w:val="af7"/>
        <w:numPr>
          <w:ilvl w:val="0"/>
          <w:numId w:val="45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8"/>
          <w:lang w:val="en-US"/>
        </w:rPr>
        <w:t xml:space="preserve">Virginia Evans. FCE Use of English 2.  - Express publishing, 1998. - 256 </w:t>
      </w:r>
      <w:r w:rsidRPr="00B7286F">
        <w:rPr>
          <w:rFonts w:ascii="Times New Roman" w:eastAsia="Times New Roman" w:hAnsi="Times New Roman"/>
          <w:sz w:val="28"/>
          <w:szCs w:val="28"/>
        </w:rPr>
        <w:t>с</w:t>
      </w:r>
      <w:proofErr w:type="gramStart"/>
      <w:r w:rsidRPr="00B7286F">
        <w:rPr>
          <w:rFonts w:ascii="Times New Roman" w:eastAsia="Times New Roman" w:hAnsi="Times New Roman"/>
          <w:sz w:val="28"/>
          <w:szCs w:val="28"/>
          <w:lang w:val="en-US"/>
        </w:rPr>
        <w:t>..</w:t>
      </w:r>
      <w:proofErr w:type="gramEnd"/>
    </w:p>
    <w:p w:rsidR="00683385" w:rsidRPr="00B7286F" w:rsidRDefault="00F270E9" w:rsidP="00683385">
      <w:pPr>
        <w:pStyle w:val="af7"/>
        <w:numPr>
          <w:ilvl w:val="0"/>
          <w:numId w:val="45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8"/>
          <w:lang w:val="en-US"/>
        </w:rPr>
        <w:t xml:space="preserve">Virginia Evans. FCE Use of English 2. Teacher’s Book. - Express publishing, 1998. - 79 </w:t>
      </w:r>
      <w:r w:rsidRPr="00B7286F">
        <w:rPr>
          <w:rFonts w:ascii="Times New Roman" w:eastAsia="Times New Roman" w:hAnsi="Times New Roman"/>
          <w:sz w:val="28"/>
          <w:szCs w:val="28"/>
        </w:rPr>
        <w:t>с</w:t>
      </w:r>
      <w:r w:rsidRPr="00B7286F">
        <w:rPr>
          <w:rFonts w:ascii="Times New Roman" w:eastAsia="Times New Roman" w:hAnsi="Times New Roman"/>
          <w:sz w:val="28"/>
          <w:szCs w:val="28"/>
          <w:lang w:val="en-US"/>
        </w:rPr>
        <w:t>.</w:t>
      </w:r>
    </w:p>
    <w:p w:rsidR="009F7EE7" w:rsidRPr="00B7286F" w:rsidRDefault="009F7EE7" w:rsidP="00F270E9">
      <w:pPr>
        <w:tabs>
          <w:tab w:val="left" w:pos="5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8"/>
        </w:rPr>
        <w:t>Электронные ресурсы</w:t>
      </w:r>
    </w:p>
    <w:p w:rsidR="009F7EE7" w:rsidRPr="00B7286F" w:rsidRDefault="009F7EE7" w:rsidP="009F7EE7">
      <w:pPr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7286F" w:rsidRDefault="00250828" w:rsidP="00B7286F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hyperlink r:id="rId14" w:history="1">
        <w:r w:rsidR="00B7286F">
          <w:rPr>
            <w:rStyle w:val="af9"/>
            <w:color w:val="4B7D9E"/>
            <w:sz w:val="28"/>
            <w:szCs w:val="28"/>
          </w:rPr>
          <w:t>Издательство "Лань"</w:t>
        </w:r>
      </w:hyperlink>
    </w:p>
    <w:p w:rsidR="00B7286F" w:rsidRDefault="00250828" w:rsidP="00B7286F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hyperlink r:id="rId15" w:tgtFrame="_blank" w:history="1">
        <w:r w:rsidR="00B7286F">
          <w:rPr>
            <w:rStyle w:val="af9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 w:rsidR="00B7286F">
          <w:rPr>
            <w:rStyle w:val="af9"/>
            <w:color w:val="4B7D9E"/>
            <w:sz w:val="28"/>
            <w:szCs w:val="28"/>
          </w:rPr>
          <w:t>online</w:t>
        </w:r>
        <w:proofErr w:type="spellEnd"/>
        <w:r w:rsidR="00B7286F">
          <w:rPr>
            <w:rStyle w:val="af9"/>
            <w:color w:val="4B7D9E"/>
            <w:sz w:val="28"/>
            <w:szCs w:val="28"/>
          </w:rPr>
          <w:t>"</w:t>
        </w:r>
      </w:hyperlink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Извещения мореплавателям – [Электронный ресурс] – Режим доступа: http://structure.mil.ru/files/morf/military/files/NM_1350.PDF 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lastRenderedPageBreak/>
        <w:t xml:space="preserve">Интерфейсный контрольный документ ГЛОНАСС версия 5.1.2008 – [Электронный ресурс]. –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Электрон</w:t>
      </w:r>
      <w:proofErr w:type="gramStart"/>
      <w:r w:rsidRPr="00B7286F">
        <w:rPr>
          <w:rFonts w:ascii="Times New Roman" w:eastAsia="Times New Roman" w:hAnsi="Times New Roman"/>
          <w:sz w:val="28"/>
          <w:szCs w:val="28"/>
        </w:rPr>
        <w:t>.д</w:t>
      </w:r>
      <w:proofErr w:type="gramEnd"/>
      <w:r w:rsidRPr="00B7286F">
        <w:rPr>
          <w:rFonts w:ascii="Times New Roman" w:eastAsia="Times New Roman" w:hAnsi="Times New Roman"/>
          <w:sz w:val="28"/>
          <w:szCs w:val="28"/>
        </w:rPr>
        <w:t>ан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. – Режим доступа: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http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//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www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. sdcm.ru/GLONASS_ICD_rus.pdf 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Нумерник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извещений мореплавателям – [Электронный ресурс] – Режим доступа: http://structure.mil.ru/files/morf/military/files/Ann2012.PDF 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Официальный сайт компании  «ТРАНЗАС» - Режим доступа: http//www.transas.ru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http://www.engmatrix.ru (грамматические упражнения).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www.korabel.ru (лексические упражнения).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www.randewy.ru /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en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/engl.html (терминология).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www.crew-help.com/ua (терминология).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 xml:space="preserve">www.seagoing.narod.ru 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spb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/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courses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/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english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>/.</w:t>
      </w:r>
      <w:proofErr w:type="spellStart"/>
      <w:r w:rsidRPr="00B7286F">
        <w:rPr>
          <w:rFonts w:ascii="Times New Roman" w:eastAsia="Times New Roman" w:hAnsi="Times New Roman"/>
          <w:sz w:val="28"/>
          <w:szCs w:val="28"/>
        </w:rPr>
        <w:t>html</w:t>
      </w:r>
      <w:proofErr w:type="spellEnd"/>
      <w:r w:rsidRPr="00B7286F">
        <w:rPr>
          <w:rFonts w:ascii="Times New Roman" w:eastAsia="Times New Roman" w:hAnsi="Times New Roman"/>
          <w:sz w:val="28"/>
          <w:szCs w:val="28"/>
        </w:rPr>
        <w:t xml:space="preserve"> (тренировочные упражнения).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www.Multitran.ru (интернет-словарь).</w:t>
      </w:r>
    </w:p>
    <w:p w:rsidR="009F7EE7" w:rsidRPr="00B7286F" w:rsidRDefault="009F7EE7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www.britishcoual.org/leornenglish (сайт Британского Совета).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 www.maib.gov.uk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http://englishlive.co.uk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http://home.wxs.nl/~kluiiven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http://iteslj.org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http://www.bbc.co.uk/worldwide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http://www.davescafe.com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  <w:lang w:val="en-US"/>
        </w:rPr>
      </w:pPr>
      <w:r w:rsidRPr="00B7286F">
        <w:rPr>
          <w:rFonts w:ascii="Times New Roman" w:eastAsia="Times New Roman" w:hAnsi="Times New Roman"/>
          <w:sz w:val="28"/>
          <w:szCs w:val="28"/>
          <w:lang w:val="en-US"/>
        </w:rPr>
        <w:t>http://www.hio.ft.hanze.nl/thar/links te.htm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http://www.iatefl.org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http://www.imo.org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http://www.lloydslist.com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http://www.maib.detr.gov.uk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http://www.marine-societv.org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http://www.marisec.org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http://www.mcagency.org.uk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lastRenderedPageBreak/>
        <w:t>http://www.nautinst.org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http://www.termisti.refer.org/nauterm/dicten.htm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http://www.tesol.org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http://www.tradewinds.no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http://www.uscg.mil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http://www.wmu.se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http://www.wmu.se/imla/default.htm</w:t>
      </w:r>
    </w:p>
    <w:p w:rsidR="00CD1309" w:rsidRPr="00B7286F" w:rsidRDefault="00CD1309" w:rsidP="007505D4">
      <w:pPr>
        <w:pStyle w:val="af7"/>
        <w:numPr>
          <w:ilvl w:val="0"/>
          <w:numId w:val="43"/>
        </w:numPr>
        <w:tabs>
          <w:tab w:val="left" w:pos="5325"/>
        </w:tabs>
        <w:spacing w:after="0" w:line="360" w:lineRule="auto"/>
        <w:ind w:left="851" w:hanging="491"/>
        <w:rPr>
          <w:rFonts w:ascii="Times New Roman" w:eastAsia="Times New Roman" w:hAnsi="Times New Roman"/>
          <w:sz w:val="28"/>
          <w:szCs w:val="28"/>
        </w:rPr>
      </w:pPr>
      <w:r w:rsidRPr="00B7286F">
        <w:rPr>
          <w:rFonts w:ascii="Times New Roman" w:eastAsia="Times New Roman" w:hAnsi="Times New Roman"/>
          <w:sz w:val="28"/>
          <w:szCs w:val="28"/>
        </w:rPr>
        <w:t>http://www3.oup.co.uk/eltj</w:t>
      </w:r>
    </w:p>
    <w:p w:rsidR="009F7EE7" w:rsidRPr="00B7286F" w:rsidRDefault="009F7EE7" w:rsidP="009F7EE7">
      <w:pPr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E1BBC" w:rsidRPr="00B7286F" w:rsidRDefault="007E1BBC" w:rsidP="00FB4B70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>4.3 Общие требования к организации образовательного процесса.</w:t>
      </w:r>
    </w:p>
    <w:p w:rsidR="007E1BBC" w:rsidRPr="00B7286F" w:rsidRDefault="007E1BBC" w:rsidP="007505D4">
      <w:pPr>
        <w:widowControl w:val="0"/>
        <w:suppressAutoHyphens/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Обязательным условием при изучении профессионального модуля </w:t>
      </w: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 xml:space="preserve">Управление и эксплуатация судна 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>является проведение практических занятий на действующих технических средствах судовождения, выполнение практических занятий по ведению графического счисления и уверенная работа на маневренном планшете по заданию преподавателя.</w:t>
      </w:r>
    </w:p>
    <w:p w:rsidR="007E1BBC" w:rsidRPr="00B7286F" w:rsidRDefault="007E1BBC" w:rsidP="007505D4">
      <w:pPr>
        <w:widowControl w:val="0"/>
        <w:suppressAutoHyphens/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Освоению данного профессионального модуля должно предшествовать изучен</w:t>
      </w:r>
      <w:r w:rsidR="004C42B6" w:rsidRPr="00B7286F">
        <w:rPr>
          <w:rFonts w:ascii="Times New Roman" w:eastAsia="Times New Roman" w:hAnsi="Times New Roman" w:cs="Times New Roman"/>
          <w:sz w:val="28"/>
          <w:szCs w:val="24"/>
        </w:rPr>
        <w:t>ие дисциплин ЕН.01 «Математика», ЕН.02 «Информатика»</w:t>
      </w:r>
      <w:proofErr w:type="gramStart"/>
      <w:r w:rsidR="004C42B6" w:rsidRPr="00B7286F">
        <w:rPr>
          <w:rFonts w:ascii="Times New Roman" w:eastAsia="Times New Roman" w:hAnsi="Times New Roman" w:cs="Times New Roman"/>
          <w:sz w:val="28"/>
          <w:szCs w:val="24"/>
        </w:rPr>
        <w:t>,О</w:t>
      </w:r>
      <w:proofErr w:type="gramEnd"/>
      <w:r w:rsidR="004C42B6" w:rsidRPr="00B7286F">
        <w:rPr>
          <w:rFonts w:ascii="Times New Roman" w:eastAsia="Times New Roman" w:hAnsi="Times New Roman" w:cs="Times New Roman"/>
          <w:sz w:val="28"/>
          <w:szCs w:val="24"/>
        </w:rPr>
        <w:t>П.01 «Инженерная графика», ОП.02 «Механика», ОП.03 «Электротехника и электроника»,</w:t>
      </w:r>
      <w:r w:rsidR="004F2236" w:rsidRPr="00B7286F">
        <w:rPr>
          <w:rFonts w:ascii="Times New Roman" w:eastAsia="Times New Roman" w:hAnsi="Times New Roman" w:cs="Times New Roman"/>
          <w:sz w:val="28"/>
          <w:szCs w:val="24"/>
        </w:rPr>
        <w:t>ОП.04«Правовые основы профессиональной деятельности»,</w:t>
      </w:r>
      <w:r w:rsidR="00FA774C" w:rsidRPr="00B7286F">
        <w:rPr>
          <w:rFonts w:ascii="Times New Roman" w:eastAsia="Times New Roman" w:hAnsi="Times New Roman" w:cs="Times New Roman"/>
          <w:sz w:val="28"/>
          <w:szCs w:val="24"/>
        </w:rPr>
        <w:t xml:space="preserve"> ОП.05«Метрология и стандартизация»,</w:t>
      </w:r>
      <w:r w:rsidR="00B33EFA" w:rsidRPr="00B7286F">
        <w:rPr>
          <w:rFonts w:ascii="Times New Roman" w:eastAsia="Times New Roman" w:hAnsi="Times New Roman" w:cs="Times New Roman"/>
          <w:sz w:val="28"/>
          <w:szCs w:val="24"/>
        </w:rPr>
        <w:t>ОП.06«Теория и устройство судна»,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ОГСЭ.03 </w:t>
      </w:r>
      <w:r w:rsidR="004C42B6" w:rsidRPr="00B7286F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>Иностранный язык</w:t>
      </w:r>
      <w:r w:rsidR="004C42B6" w:rsidRPr="00B7286F">
        <w:rPr>
          <w:rFonts w:ascii="Times New Roman" w:eastAsia="Times New Roman" w:hAnsi="Times New Roman" w:cs="Times New Roman"/>
          <w:sz w:val="28"/>
          <w:szCs w:val="24"/>
        </w:rPr>
        <w:t>»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B7286F" w:rsidRDefault="007E1BBC" w:rsidP="0075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В процессе изучения междисциплинарных курсов профессионального модуля планируется выполнение курсов</w:t>
      </w:r>
      <w:r w:rsidR="009F17E2" w:rsidRPr="00B7286F">
        <w:rPr>
          <w:rFonts w:ascii="Times New Roman" w:eastAsia="Times New Roman" w:hAnsi="Times New Roman" w:cs="Times New Roman"/>
          <w:sz w:val="28"/>
          <w:szCs w:val="24"/>
        </w:rPr>
        <w:t>ого проекта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, которое реализуется в пределах времени, отведенного на их изучение, и предусматривает широкое использование ЭКНИС и других компьютерных программ по судовождению. </w:t>
      </w:r>
    </w:p>
    <w:p w:rsidR="007E1BBC" w:rsidRPr="00B7286F" w:rsidRDefault="007E1BBC" w:rsidP="00620F50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b/>
          <w:sz w:val="28"/>
          <w:szCs w:val="24"/>
        </w:rPr>
        <w:t>4.4 Кадровое обеспечение образовательного процесса.</w:t>
      </w:r>
    </w:p>
    <w:p w:rsidR="007E1BBC" w:rsidRPr="00B7286F" w:rsidRDefault="007E1BBC" w:rsidP="0075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Реализация </w:t>
      </w:r>
      <w:proofErr w:type="gramStart"/>
      <w:r w:rsidRPr="00B7286F">
        <w:rPr>
          <w:rFonts w:ascii="Times New Roman" w:eastAsia="Times New Roman" w:hAnsi="Times New Roman" w:cs="Times New Roman"/>
          <w:sz w:val="28"/>
          <w:szCs w:val="24"/>
        </w:rPr>
        <w:t>обучения по программе</w:t>
      </w:r>
      <w:proofErr w:type="gramEnd"/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профессионального модуля должн</w:t>
      </w:r>
      <w:r w:rsidR="00620F50" w:rsidRPr="00B7286F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 обеспечиваться педагогическим составом, имеющим высшее образование, соответствующее профилю преподаваемого модуля (дисциплины). </w:t>
      </w:r>
      <w:r w:rsidRPr="00B7286F">
        <w:rPr>
          <w:rFonts w:ascii="Times New Roman" w:eastAsia="Times New Roman" w:hAnsi="Times New Roman" w:cs="Times New Roman"/>
          <w:sz w:val="28"/>
          <w:szCs w:val="24"/>
        </w:rPr>
        <w:lastRenderedPageBreak/>
        <w:t>Преподаватели, как правило, должны иметь базовое морское образование и опыт деятельности в соответствующей профессиональной сфере.</w:t>
      </w:r>
    </w:p>
    <w:p w:rsidR="007E1BBC" w:rsidRPr="00B7286F" w:rsidRDefault="007E1BBC" w:rsidP="0075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Требования к квалификации педагогических кадров, осуществляющих руководство практикой:</w:t>
      </w:r>
    </w:p>
    <w:p w:rsidR="007E1BBC" w:rsidRPr="00B7286F" w:rsidRDefault="007E1BBC" w:rsidP="00750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>Инженерно-педагогический состав, осуществляющий руководство учебной, производственной (по профилю специальности) практикой, должен иметь  высшее или среднее образовании по специальности, опыт практической работы по специальности и опыт работы с учащимися в условиях практики, соответствующее тематике практик.</w:t>
      </w:r>
    </w:p>
    <w:p w:rsidR="00795D3B" w:rsidRDefault="00795D3B" w:rsidP="00795D3B">
      <w:pPr>
        <w:rPr>
          <w:b/>
          <w:caps/>
          <w:sz w:val="28"/>
        </w:rPr>
      </w:pPr>
    </w:p>
    <w:p w:rsidR="00620F50" w:rsidRPr="00795D3B" w:rsidRDefault="007E1BBC" w:rsidP="00795D3B">
      <w:pPr>
        <w:rPr>
          <w:rFonts w:ascii="Times New Roman" w:hAnsi="Times New Roman" w:cs="Times New Roman"/>
          <w:b/>
          <w:caps/>
          <w:sz w:val="28"/>
        </w:rPr>
      </w:pPr>
      <w:r w:rsidRPr="00B7286F">
        <w:rPr>
          <w:b/>
          <w:caps/>
          <w:sz w:val="28"/>
        </w:rPr>
        <w:t>5</w:t>
      </w:r>
      <w:r w:rsidRPr="00795D3B">
        <w:rPr>
          <w:rFonts w:ascii="Times New Roman" w:hAnsi="Times New Roman" w:cs="Times New Roman"/>
          <w:b/>
          <w:caps/>
          <w:sz w:val="28"/>
        </w:rPr>
        <w:t xml:space="preserve">. </w:t>
      </w:r>
      <w:bookmarkStart w:id="4" w:name="_Toc347346675"/>
      <w:r w:rsidRPr="00795D3B">
        <w:rPr>
          <w:rFonts w:ascii="Times New Roman" w:hAnsi="Times New Roman" w:cs="Times New Roman"/>
          <w:b/>
          <w:caps/>
          <w:sz w:val="28"/>
        </w:rPr>
        <w:t>Контроль и оценка результатов освоения профессионального модуля (вида профессиональной деятельности)</w:t>
      </w:r>
      <w:bookmarkEnd w:id="4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8"/>
        <w:gridCol w:w="4386"/>
        <w:gridCol w:w="2835"/>
      </w:tblGrid>
      <w:tr w:rsidR="00B7286F" w:rsidRPr="00B7286F" w:rsidTr="00C67880">
        <w:trPr>
          <w:trHeight w:val="5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B7286F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B7286F" w:rsidRPr="00B7286F" w:rsidTr="00C67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pStyle w:val="Style36"/>
              <w:widowControl/>
              <w:spacing w:line="274" w:lineRule="exact"/>
              <w:ind w:left="102"/>
              <w:jc w:val="center"/>
              <w:rPr>
                <w:rStyle w:val="FontStyle51"/>
                <w:b/>
                <w:sz w:val="24"/>
              </w:rPr>
            </w:pPr>
            <w:r w:rsidRPr="00B7286F">
              <w:rPr>
                <w:rStyle w:val="FontStyle51"/>
                <w:b/>
                <w:sz w:val="24"/>
              </w:rPr>
              <w:t>1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pStyle w:val="Style36"/>
              <w:widowControl/>
              <w:spacing w:line="274" w:lineRule="exact"/>
              <w:ind w:left="37"/>
              <w:jc w:val="center"/>
              <w:rPr>
                <w:rStyle w:val="FontStyle51"/>
                <w:b/>
                <w:sz w:val="24"/>
              </w:rPr>
            </w:pPr>
            <w:r w:rsidRPr="00B7286F">
              <w:rPr>
                <w:rStyle w:val="FontStyle51"/>
                <w:b/>
                <w:sz w:val="24"/>
              </w:rPr>
              <w:t>3</w:t>
            </w:r>
          </w:p>
        </w:tc>
      </w:tr>
      <w:tr w:rsidR="00B7286F" w:rsidRPr="00B7286F" w:rsidTr="00C67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ПК 1.1</w:t>
            </w:r>
            <w:proofErr w:type="gramStart"/>
            <w:r w:rsidRPr="00B7286F">
              <w:rPr>
                <w:rStyle w:val="FontStyle51"/>
                <w:sz w:val="24"/>
              </w:rPr>
              <w:t xml:space="preserve"> П</w:t>
            </w:r>
            <w:proofErr w:type="gramEnd"/>
            <w:r w:rsidRPr="00B7286F">
              <w:rPr>
                <w:rStyle w:val="FontStyle51"/>
                <w:sz w:val="24"/>
              </w:rPr>
              <w:t>ланировать и осуществлять переход в точку назначения, определять</w:t>
            </w:r>
          </w:p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местоположение судна.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демонстрация умения использовать небесные тела для определения местоположения судна; 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умения определять местоположение судна с помощью береговых ориентиров, средств навигационного ограждения, включая маяки, знаки и буи,  счисления с учетом ветра, приливов, течений и рассчитанной скорости;</w:t>
            </w:r>
          </w:p>
          <w:p w:rsidR="001371CA" w:rsidRPr="00B7286F" w:rsidRDefault="001371CA" w:rsidP="001371CA">
            <w:pPr>
              <w:ind w:left="52" w:right="-20"/>
              <w:rPr>
                <w:rStyle w:val="FontStyle51"/>
                <w:rFonts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и умения пользоваться навигационными картами и пособиями, такими как лоции, таблицы приливов, извещения мореплавателям, навигационные предупреждения, передаваемые по радио, и информация о путях движения судов;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EE6BFF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</w:t>
            </w:r>
            <w:r w:rsidR="001371CA" w:rsidRPr="00B7286F">
              <w:rPr>
                <w:rStyle w:val="FontStyle51"/>
                <w:sz w:val="24"/>
              </w:rPr>
              <w:t>Промежуточный контроль – оценка результатов защиты курсового про</w:t>
            </w:r>
            <w:r w:rsidR="00F1305A">
              <w:rPr>
                <w:rStyle w:val="FontStyle51"/>
                <w:sz w:val="24"/>
              </w:rPr>
              <w:t>екта (работы), зачета, экзамена, экзамена квалификационного.</w:t>
            </w:r>
          </w:p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</w:p>
        </w:tc>
      </w:tr>
    </w:tbl>
    <w:p w:rsidR="00795D3B" w:rsidRDefault="00795D3B">
      <w:r>
        <w:br w:type="page"/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2"/>
        <w:gridCol w:w="4386"/>
        <w:gridCol w:w="2835"/>
      </w:tblGrid>
      <w:tr w:rsidR="00B7286F" w:rsidRPr="00B7286F" w:rsidTr="00795D3B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lastRenderedPageBreak/>
              <w:t>ПК 1.1</w:t>
            </w:r>
            <w:proofErr w:type="gramStart"/>
            <w:r w:rsidRPr="00B7286F">
              <w:rPr>
                <w:rStyle w:val="FontStyle51"/>
                <w:sz w:val="24"/>
              </w:rPr>
              <w:t xml:space="preserve"> П</w:t>
            </w:r>
            <w:proofErr w:type="gramEnd"/>
            <w:r w:rsidRPr="00B7286F">
              <w:rPr>
                <w:rStyle w:val="FontStyle51"/>
                <w:sz w:val="24"/>
              </w:rPr>
              <w:t>ланировать и осуществлять переход в точку назначения, определять</w:t>
            </w:r>
          </w:p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местоположение судна (продолжение).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способности определять местоположение судна с использованием радионавигационных средств (тренажерная подготовка);</w:t>
            </w:r>
          </w:p>
          <w:p w:rsidR="001371CA" w:rsidRPr="00B7286F" w:rsidRDefault="001371CA" w:rsidP="00EE6BFF">
            <w:pPr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способности работать с эхолотами и правильно использовать получаемую от них информацию;</w:t>
            </w:r>
          </w:p>
          <w:p w:rsidR="001371CA" w:rsidRPr="00B7286F" w:rsidRDefault="001371CA" w:rsidP="00EE6BFF">
            <w:pPr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принципов гир</w:t>
            </w:r>
            <w:proofErr w:type="gramStart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 и магнитных компасов;</w:t>
            </w:r>
          </w:p>
          <w:p w:rsidR="001371CA" w:rsidRPr="00B7286F" w:rsidRDefault="001371CA" w:rsidP="00EE6BFF">
            <w:pPr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умения определять поправки гир</w:t>
            </w:r>
            <w:proofErr w:type="gramStart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 и магнитных компасов, с использованием средств мореходной астрономии и наземных ориентиров, и учитывать такие поправки;</w:t>
            </w:r>
          </w:p>
          <w:p w:rsidR="001371CA" w:rsidRPr="00B7286F" w:rsidRDefault="001371CA" w:rsidP="00EE6BFF">
            <w:pPr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демонстрация знания систем управления рулем, эксплуатационных процедур и перехода с ручного управления на </w:t>
            </w:r>
            <w:proofErr w:type="gramStart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автоматическое</w:t>
            </w:r>
            <w:proofErr w:type="gramEnd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 и обратно;</w:t>
            </w:r>
          </w:p>
          <w:p w:rsidR="001371CA" w:rsidRPr="00B7286F" w:rsidRDefault="001371CA" w:rsidP="00EE6BFF">
            <w:pPr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умения использовать и расшифровывать информацию, получаемую от судовых метеорологических приборов;</w:t>
            </w:r>
          </w:p>
          <w:p w:rsidR="001371CA" w:rsidRPr="00B7286F" w:rsidRDefault="001371CA" w:rsidP="00EE6BFF">
            <w:pPr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характеристик различных систем погоды, порядка передачи сообщений и систем записи;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умения использовать имеющуюся метеорологическую информацию.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EE6BFF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оценка результатов защиты курсового проекта (работы), зачета, экзамена, экзамена квалификационного.</w:t>
            </w:r>
          </w:p>
        </w:tc>
      </w:tr>
      <w:tr w:rsidR="00B7286F" w:rsidRPr="00B7286F" w:rsidTr="00795D3B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rPr>
                <w:rStyle w:val="FontStyle51"/>
                <w:sz w:val="24"/>
              </w:rPr>
              <w:t>ПК 1.2</w:t>
            </w:r>
            <w:proofErr w:type="gramStart"/>
            <w:r w:rsidRPr="00B7286F">
              <w:rPr>
                <w:rStyle w:val="FontStyle51"/>
                <w:sz w:val="24"/>
              </w:rPr>
              <w:t xml:space="preserve"> М</w:t>
            </w:r>
            <w:proofErr w:type="gramEnd"/>
            <w:r w:rsidRPr="00B7286F">
              <w:rPr>
                <w:rStyle w:val="FontStyle51"/>
                <w:sz w:val="24"/>
              </w:rPr>
              <w:t>аневрировать и управлять судном.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rPr>
                <w:rStyle w:val="FontStyle51"/>
                <w:rFonts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влияния водоизмещения, осадки, дифферента, скорости и запаса воды под килем на диаметр циркуляции и тормозной путь,   влияния ветра и течения на управление судном, маневров и процедур при спасании человека за бортом, влияния эффекта проседания, влияния мелководья и т.п., надлежащих процедур постановки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</w:t>
            </w:r>
            <w:r>
              <w:rPr>
                <w:rStyle w:val="FontStyle51"/>
                <w:sz w:val="24"/>
              </w:rPr>
              <w:t xml:space="preserve">экзамен, </w:t>
            </w:r>
            <w:r w:rsidRPr="002D7129">
              <w:rPr>
                <w:rStyle w:val="FontStyle51"/>
                <w:sz w:val="24"/>
              </w:rPr>
              <w:t>экзамен квалификационный.</w:t>
            </w:r>
          </w:p>
        </w:tc>
      </w:tr>
      <w:tr w:rsidR="00B7286F" w:rsidRPr="00B7286F" w:rsidTr="00795D3B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jc w:val="center"/>
            </w:pP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на якорь и швартовки;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понимания установленных норм и правил;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понимания порядка несения ходовой и стояночной вахты.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-несение вахты на якоре и на ходу в качестве дублера вахтенного помощника капитана в различных условиях плавания.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-выполнение обязанностей вахтенного помощника при стоянке.</w:t>
            </w:r>
          </w:p>
          <w:p w:rsidR="001371CA" w:rsidRPr="00B7286F" w:rsidRDefault="001371CA" w:rsidP="00137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использование РЛС и САРП для обеспечения безопасности плавания.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37"/>
              <w:jc w:val="center"/>
              <w:rPr>
                <w:rStyle w:val="FontStyle51"/>
                <w:sz w:val="24"/>
              </w:rPr>
            </w:pP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DD4494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>
              <w:br w:type="page"/>
            </w:r>
            <w:r w:rsidR="001371CA" w:rsidRPr="00B7286F">
              <w:rPr>
                <w:rStyle w:val="FontStyle51"/>
                <w:sz w:val="24"/>
              </w:rPr>
              <w:t>ПК 1.3</w:t>
            </w:r>
            <w:proofErr w:type="gramStart"/>
            <w:r w:rsidR="001371CA" w:rsidRPr="00B7286F">
              <w:rPr>
                <w:rStyle w:val="FontStyle51"/>
                <w:sz w:val="24"/>
              </w:rPr>
              <w:t xml:space="preserve"> О</w:t>
            </w:r>
            <w:proofErr w:type="gramEnd"/>
            <w:r w:rsidR="001371CA" w:rsidRPr="00B7286F">
              <w:rPr>
                <w:rStyle w:val="FontStyle51"/>
                <w:sz w:val="24"/>
              </w:rPr>
              <w:t>беспечивать использование и техническую эксплуатацию технических средств судовождения и судовых систем связи.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демонстрация </w:t>
            </w:r>
            <w:proofErr w:type="gramStart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знания принципов работы технических средств судовождения</w:t>
            </w:r>
            <w:proofErr w:type="gramEnd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 и связи;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практического знания навигационного использования технических средств и организации связи.</w:t>
            </w:r>
          </w:p>
          <w:p w:rsidR="001371CA" w:rsidRPr="00B7286F" w:rsidRDefault="001371CA" w:rsidP="00EE6BFF">
            <w:pPr>
              <w:rPr>
                <w:rStyle w:val="FontStyle51"/>
                <w:rFonts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эксплуатация ТСС и определение их поправок.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</w:t>
            </w:r>
            <w:r>
              <w:rPr>
                <w:rStyle w:val="FontStyle51"/>
                <w:sz w:val="24"/>
              </w:rPr>
              <w:t xml:space="preserve">экзамен, </w:t>
            </w:r>
            <w:r w:rsidRPr="002D7129">
              <w:rPr>
                <w:rStyle w:val="FontStyle51"/>
                <w:sz w:val="24"/>
              </w:rPr>
              <w:t>экзамен квалификационный.</w:t>
            </w: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 xml:space="preserve">4. </w:t>
            </w:r>
            <w:r w:rsidRPr="00B7286F">
              <w:t>Нести безопасную навигационную вахту.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содержания, применения и целей Международных правил предупреждения столкновений судов в море 1972 года с поправками;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основных принципов несения ходовой навигационной вахты;</w:t>
            </w:r>
          </w:p>
          <w:p w:rsidR="001371CA" w:rsidRPr="00B7286F" w:rsidRDefault="001371CA" w:rsidP="001371CA">
            <w:pPr>
              <w:rPr>
                <w:rStyle w:val="FontStyle51"/>
                <w:rFonts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демонстрация знания принципов управления личным составом на мостике, включая   распределение личного состава, возложение обязанностей и установление очередности использования ресурсов, эффективную связь, уверенность и руководство,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</w:tbl>
    <w:p w:rsidR="00795D3B" w:rsidRDefault="00795D3B">
      <w:r>
        <w:br w:type="page"/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2"/>
        <w:gridCol w:w="4386"/>
        <w:gridCol w:w="2835"/>
      </w:tblGrid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</w:pP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достижение и поддержание информированности о ситуации, учет опыта работы в составе команды;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техники судовождения при отсутствии видимости (тренажерная подготовка);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умения использовать пути движения в соответствии с Общими положениями об установлении путей движения судов;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умения использовать информацию, получаемую от навигационного оборудования, для несения безопасной ходовой навигационной вахты;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 xml:space="preserve">5. </w:t>
            </w:r>
            <w:r w:rsidRPr="00B7286F">
              <w:t>Использовать радиолокатор и САРП для обеспечения безопасности мореплавания.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демонстрация умения пользоваться радиолокатором и расшифровывать и анализировать полученную информацию, включая 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.1    факторы, влияющие на работу и точность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.2    настройку индикаторов и обеспечение их работы</w:t>
            </w:r>
          </w:p>
          <w:p w:rsidR="001371CA" w:rsidRPr="00B7286F" w:rsidRDefault="001371CA" w:rsidP="00EE6BFF">
            <w:pPr>
              <w:rPr>
                <w:rStyle w:val="FontStyle51"/>
                <w:rFonts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.3    обнаружение неправильных показаний, ложных эхосигналов, засветки от моря и т.д., радиолокационные маяки-ответчики и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 </w:t>
            </w:r>
            <w:r w:rsidR="001371CA" w:rsidRPr="00B7286F">
              <w:rPr>
                <w:rStyle w:val="FontStyle51"/>
                <w:sz w:val="24"/>
              </w:rPr>
              <w:t xml:space="preserve"> </w:t>
            </w:r>
          </w:p>
        </w:tc>
      </w:tr>
      <w:tr w:rsidR="00DD4494" w:rsidRPr="00B7286F" w:rsidTr="00DD4494">
        <w:tc>
          <w:tcPr>
            <w:tcW w:w="27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D4494" w:rsidRPr="00B7286F" w:rsidRDefault="00DD4494" w:rsidP="00EE6BFF">
            <w:pPr>
              <w:pStyle w:val="Style36"/>
              <w:widowControl/>
              <w:spacing w:line="274" w:lineRule="exact"/>
              <w:ind w:left="102"/>
            </w:pPr>
            <w:r w:rsidRPr="00B7286F">
              <w:t>ПК.1.</w:t>
            </w:r>
            <w:r w:rsidRPr="00B7286F">
              <w:rPr>
                <w:spacing w:val="-1"/>
              </w:rPr>
              <w:t xml:space="preserve">5. </w:t>
            </w:r>
            <w:r w:rsidRPr="00B7286F">
              <w:t>Использовать радиолокатор и САРП для обеспечения безопасности мореплавания (продолжение).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4494" w:rsidRPr="00B7286F" w:rsidRDefault="00DD4494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поисков</w:t>
            </w:r>
            <w:proofErr w:type="gramStart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 спасательные транспондеры</w:t>
            </w:r>
          </w:p>
          <w:p w:rsidR="00DD4494" w:rsidRPr="00B7286F" w:rsidRDefault="00DD4494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Использование, включая:</w:t>
            </w:r>
          </w:p>
          <w:p w:rsidR="00DD4494" w:rsidRPr="00B7286F" w:rsidRDefault="00DD4494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.1     дальность и пеленг; курс и скорость других судов; время и дистанцию кратчайшего сближения с судами, следующими пересекающимися и встречными курсами или обгоняющими</w:t>
            </w:r>
          </w:p>
          <w:p w:rsidR="00DD4494" w:rsidRDefault="00DD4494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 xml:space="preserve">.2    опознавание критических эхосигналов; обнаружение изменений </w:t>
            </w:r>
          </w:p>
          <w:p w:rsidR="00795D3B" w:rsidRPr="00B7286F" w:rsidRDefault="00795D3B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D4494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DD4494" w:rsidRPr="00B7286F" w:rsidTr="00DD4494">
        <w:tc>
          <w:tcPr>
            <w:tcW w:w="27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4494" w:rsidRPr="00B7286F" w:rsidRDefault="00DD4494" w:rsidP="00EE6BFF">
            <w:pPr>
              <w:pStyle w:val="Style36"/>
              <w:widowControl/>
              <w:spacing w:line="274" w:lineRule="exact"/>
              <w:ind w:left="102"/>
            </w:pP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4494" w:rsidRPr="00B7286F" w:rsidRDefault="00DD4494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курса и скорости других судов; влияние изменений курса и/или скорости своего судна</w:t>
            </w:r>
          </w:p>
          <w:p w:rsidR="00DD4494" w:rsidRPr="00B7286F" w:rsidRDefault="00DD4494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.3    применение Международных правил предупреждения столкновений судов в море 1972 года с поправками</w:t>
            </w:r>
          </w:p>
          <w:p w:rsidR="00DD4494" w:rsidRPr="00B7286F" w:rsidRDefault="00DD4494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.4    технику радиолокационной прокладки и концепции относительного и истинного движения</w:t>
            </w:r>
          </w:p>
          <w:p w:rsidR="00DD4494" w:rsidRPr="00B7286F" w:rsidRDefault="00DD4494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.5   параллельную индексацию</w:t>
            </w: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4494" w:rsidRPr="00B7286F" w:rsidRDefault="00DD4494" w:rsidP="00EE6BFF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 xml:space="preserve">6. </w:t>
            </w:r>
            <w:r w:rsidRPr="00B7286F">
              <w:t>Использовать ЭКНИС для безопасности судовождения.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возможностей и ограничений работы ЭКНИС, включая: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.1    глубокое понимание данных электронной навигационной карты (ЭНК), точности данных, правил представления, вариантов отображения и других форматов карт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.2 опасности чрезмерного доверия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.3 знание функций ЭКНИС, необходимых согласно действующим эксплуатационным требованиям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профессиональных навыков по эксплуатации ЭКНИС, толкованию и анализу получаемой информации, включая:</w:t>
            </w:r>
          </w:p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.1использование функций, интегрированных с другими навигационными системами в различных установках, включая надлежащее функционирование и регулировку желаемых настроек</w:t>
            </w:r>
          </w:p>
          <w:p w:rsidR="001371CA" w:rsidRPr="00B7286F" w:rsidRDefault="001371CA" w:rsidP="001371CA">
            <w:pPr>
              <w:rPr>
                <w:rStyle w:val="FontStyle51"/>
                <w:rFonts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.2 безопасное наблюдение и корректировку информации, включая положение своего судна; отображение морского района; режим и ориентацию; отображенные картографические данные;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</w:tbl>
    <w:p w:rsidR="00795D3B" w:rsidRDefault="00795D3B">
      <w:r>
        <w:br w:type="page"/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2"/>
        <w:gridCol w:w="4386"/>
        <w:gridCol w:w="2835"/>
      </w:tblGrid>
      <w:tr w:rsidR="00B7286F" w:rsidRPr="00B7286F" w:rsidTr="00795D3B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DD4494">
            <w:pPr>
              <w:pStyle w:val="Style36"/>
              <w:widowControl/>
              <w:spacing w:line="274" w:lineRule="exact"/>
              <w:ind w:left="102"/>
            </w:pPr>
            <w:r w:rsidRPr="00B7286F">
              <w:lastRenderedPageBreak/>
              <w:t>ПК.1.</w:t>
            </w:r>
            <w:r w:rsidRPr="00B7286F">
              <w:rPr>
                <w:spacing w:val="-1"/>
              </w:rPr>
              <w:t xml:space="preserve">6. </w:t>
            </w:r>
            <w:r w:rsidRPr="00B7286F">
              <w:t>Использовать ЭКНИС для безопасности судовождения (продолжение).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наблюдение за маршрутом;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информационные отображения, созданные пользователем;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контакты (если есть сопряжение с АИС и/или радиолокационным</w:t>
            </w:r>
            <w:proofErr w:type="gramEnd"/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слежением) и функции радиолокационного наложения (если есть</w:t>
            </w:r>
            <w:r w:rsidR="00DD44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сопряжение)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.3 подтверждение местоположения судна с помощью альтернативных средств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.4    эффективное использование настроек для обеспечения соответствия эксплуатационным процедурам, включая параметры аварийной сигнализации для предупреждения посадки на мель, при приближении к навигационным</w:t>
            </w:r>
            <w:r w:rsidR="00DD44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опасностям и особым районам, полноту</w:t>
            </w:r>
            <w:r w:rsidR="00DD44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картографических данных</w:t>
            </w:r>
            <w:r w:rsidR="00DD44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и текущее состояние карт, а также меры по</w:t>
            </w:r>
            <w:r w:rsidR="00DD44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0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резервированию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.5    регулировку настроек и значений в соответствии с текущими условиями</w:t>
            </w:r>
          </w:p>
          <w:p w:rsidR="001371CA" w:rsidRPr="00B7286F" w:rsidRDefault="001371CA" w:rsidP="0013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.6   информированность о ситуации при использовании ЭКНИС, включая безопасные воды и приближение к опасностям, неподвижным и дрейфующим; картографические данные и выбор масштаба, приемлемость маршрута, обнаружение объектов и управление, а также интеграцию датчиков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5D3B" w:rsidRDefault="00795D3B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</w:p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 xml:space="preserve">7. </w:t>
            </w:r>
            <w:r w:rsidRPr="00B7286F">
              <w:t>Действовать в чрезвычайных ситуациях.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знания действий в аварийной ситуации:</w:t>
            </w:r>
          </w:p>
          <w:p w:rsidR="001371CA" w:rsidRPr="00B7286F" w:rsidRDefault="002D7129" w:rsidP="001371CA">
            <w:pPr>
              <w:rPr>
                <w:rStyle w:val="FontStyle51"/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371CA" w:rsidRPr="00B7286F">
              <w:rPr>
                <w:rFonts w:ascii="Times New Roman" w:hAnsi="Times New Roman" w:cs="Times New Roman"/>
                <w:sz w:val="24"/>
                <w:szCs w:val="24"/>
              </w:rPr>
              <w:t>первоначальные действия после столкновения или посадки на мель; первоначальная оценка повреждений и борьба за живучесть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2D7129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практики. </w:t>
            </w:r>
            <w:r>
              <w:rPr>
                <w:rStyle w:val="FontStyle51"/>
                <w:sz w:val="24"/>
              </w:rPr>
              <w:t>П</w:t>
            </w:r>
            <w:r w:rsidRPr="002D7129">
              <w:rPr>
                <w:rStyle w:val="FontStyle51"/>
                <w:sz w:val="24"/>
              </w:rPr>
              <w:t>ромежуточный контроль – зачет, экзамен квалификационный.</w:t>
            </w: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</w:pP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</w:pPr>
            <w:r w:rsidRPr="00B7286F">
              <w:t>- демонстрация правильного понимания процедур, которые необходимо выполнять при спасании людей на море, при оказании помощи терпящему бедствие судну, при аварии, произошедшей в порту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 xml:space="preserve">8. </w:t>
            </w:r>
            <w:r w:rsidRPr="00B7286F">
              <w:t>Действовать при получении сигнала бедствия.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  <w:rPr>
                <w:rStyle w:val="FontStyle51"/>
                <w:sz w:val="24"/>
              </w:rPr>
            </w:pPr>
            <w:r w:rsidRPr="00B7286F">
              <w:t>- демонстрация знания содержания Руководства по международному авиационному и морскому поиску и спасанию (РМАМПС)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B7286F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 xml:space="preserve">9. </w:t>
            </w:r>
            <w:r w:rsidRPr="00B7286F">
              <w:t>Использовать Стандартные фразы ИМО для общения на море и использовать английский язык в письменной и устной форме.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  <w:rPr>
                <w:rStyle w:val="FontStyle51"/>
                <w:sz w:val="24"/>
              </w:rPr>
            </w:pPr>
            <w:proofErr w:type="gramStart"/>
            <w:r w:rsidRPr="00B7286F">
              <w:t>- демонстрация достаточного знания английского языка, позволяющего лицу командного состава пользоваться картами и другими навигационными пособиями, понимать метеорологическую информацию и сообщения относительно безопасности и эксплуатации судна, поддерживать связь с другими судами, береговыми станциями и центрами СДС, а также выполнять обязанности лица командного состава в многоязычном экипаже, включая способность использовать и понимать Стандартный морской разговорник ИМО (СМР ИМО)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  <w:tr w:rsidR="001371CA" w:rsidRPr="00B7286F" w:rsidTr="00DD4494"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B7286F">
              <w:t>ПК.1.</w:t>
            </w:r>
            <w:r w:rsidRPr="00B7286F">
              <w:rPr>
                <w:spacing w:val="-1"/>
              </w:rPr>
              <w:t xml:space="preserve">10. </w:t>
            </w:r>
            <w:r w:rsidRPr="00B7286F">
              <w:t>Принимать и передавать информацию (с использованием визуальных сигналов).</w:t>
            </w:r>
          </w:p>
        </w:tc>
        <w:tc>
          <w:tcPr>
            <w:tcW w:w="4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1371CA" w:rsidP="00EE6B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способности использовать Международный свод сигналов;</w:t>
            </w:r>
          </w:p>
          <w:p w:rsidR="001371CA" w:rsidRPr="00B7286F" w:rsidRDefault="001371CA" w:rsidP="00EE6BFF">
            <w:pPr>
              <w:rPr>
                <w:rStyle w:val="FontStyle51"/>
                <w:rFonts w:cs="Times New Roman"/>
                <w:sz w:val="24"/>
                <w:szCs w:val="24"/>
              </w:rPr>
            </w:pPr>
            <w:r w:rsidRPr="00B7286F">
              <w:rPr>
                <w:rFonts w:ascii="Times New Roman" w:hAnsi="Times New Roman" w:cs="Times New Roman"/>
                <w:sz w:val="24"/>
                <w:szCs w:val="24"/>
              </w:rPr>
              <w:t>- демонстрация способности передавать и принимать световые сигналы бедствия СОС с помощью азбуки Морзе, указанные в Приложении IV к Международным правилам предупреждения столкновений судов в море 1972 года с поправками и добавлении 1 к Международному своду сигналов, а также визуальные однобуквенные сигналы, также указанные в Международном своде сигналов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1CA" w:rsidRPr="00B7286F" w:rsidRDefault="002D7129" w:rsidP="00795D3B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2D7129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зачет, экзамен квалификационный.</w:t>
            </w:r>
          </w:p>
        </w:tc>
      </w:tr>
    </w:tbl>
    <w:p w:rsidR="00E71339" w:rsidRPr="00B7286F" w:rsidRDefault="00E71339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1BBC" w:rsidRPr="00B7286F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B7286F">
        <w:rPr>
          <w:rFonts w:ascii="Times New Roman" w:eastAsia="Times New Roman" w:hAnsi="Times New Roman" w:cs="Times New Roman"/>
          <w:sz w:val="28"/>
          <w:szCs w:val="24"/>
        </w:rPr>
        <w:t>сформированность</w:t>
      </w:r>
      <w:proofErr w:type="spellEnd"/>
      <w:r w:rsidRPr="00B7286F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039"/>
        <w:gridCol w:w="3198"/>
      </w:tblGrid>
      <w:tr w:rsidR="00B7286F" w:rsidRPr="00B7286F" w:rsidTr="002D71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B7286F" w:rsidRPr="00B7286F" w:rsidTr="002D71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1CA" w:rsidRPr="00B7286F" w:rsidRDefault="001371CA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1CA" w:rsidRPr="00B7286F" w:rsidRDefault="001371CA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1CA" w:rsidRPr="00B7286F" w:rsidRDefault="001371CA" w:rsidP="00B04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7286F" w:rsidRPr="00B7286F" w:rsidTr="002D7129">
        <w:trPr>
          <w:trHeight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B7286F" w:rsidRPr="00B7286F" w:rsidTr="002D7129">
        <w:trPr>
          <w:trHeight w:val="7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B7286F" w:rsidRPr="00B7286F" w:rsidTr="002D7129">
        <w:trPr>
          <w:trHeight w:val="4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B7286F" w:rsidRPr="00B7286F" w:rsidTr="002D7129">
        <w:trPr>
          <w:trHeight w:val="8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B7286F" w:rsidRPr="00B7286F" w:rsidTr="002D7129">
        <w:trPr>
          <w:trHeight w:val="20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B7286F" w:rsidRPr="00B7286F" w:rsidTr="002D7129">
        <w:trPr>
          <w:trHeight w:val="8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2D71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на практических занятиях, при выполнении работ во время </w:t>
            </w:r>
            <w:bookmarkStart w:id="5" w:name="_GoBack"/>
            <w:bookmarkEnd w:id="5"/>
            <w:r w:rsidR="002D71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</w:t>
            </w: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рактики.</w:t>
            </w:r>
          </w:p>
        </w:tc>
      </w:tr>
      <w:tr w:rsidR="00B7286F" w:rsidRPr="00B7286F" w:rsidTr="002D7129">
        <w:trPr>
          <w:trHeight w:val="4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CA" w:rsidRPr="00B7286F" w:rsidRDefault="001371CA" w:rsidP="00137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lastRenderedPageBreak/>
              <w:br w:type="page"/>
            </w: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CA" w:rsidRPr="00B7286F" w:rsidRDefault="001371CA" w:rsidP="00137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71CA" w:rsidRPr="00B7286F" w:rsidRDefault="001371CA" w:rsidP="00137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7286F" w:rsidRPr="00B7286F" w:rsidTr="002D7129">
        <w:trPr>
          <w:trHeight w:val="10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ответственности за работу подчиненных, результат выполнения заданий.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B7286F" w:rsidRPr="00B7286F" w:rsidTr="002D7129">
        <w:trPr>
          <w:trHeight w:val="11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планирование </w:t>
            </w: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повышения личностного и квалификационного уровня.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B7286F" w:rsidRPr="00B7286F" w:rsidTr="002D7129">
        <w:trPr>
          <w:trHeight w:val="5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проявление интереса к инновациям в области профессиональной деятельности.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C3A6E" w:rsidRPr="00B7286F" w:rsidTr="002D7129">
        <w:trPr>
          <w:trHeight w:val="2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ОК. 10. Владеть письменной и устной коммуникацией на государственном и (или) иностранном (английском) языке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8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7286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вести общение с членами экипажа по вопросам, касающимися выполнения обязанностей на судне и безопасности мореплавания</w:t>
            </w:r>
          </w:p>
        </w:tc>
        <w:tc>
          <w:tcPr>
            <w:tcW w:w="319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3A6E" w:rsidRPr="00B7286F" w:rsidRDefault="001C3A6E" w:rsidP="00B0486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728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</w:tbl>
    <w:p w:rsidR="001657C0" w:rsidRPr="00B7286F" w:rsidRDefault="001657C0" w:rsidP="002F214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095F91" w:rsidRPr="00B7286F" w:rsidRDefault="00095F91" w:rsidP="002F214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095F91" w:rsidRPr="00B7286F" w:rsidRDefault="00095F91" w:rsidP="002F214C">
      <w:pPr>
        <w:rPr>
          <w:rFonts w:ascii="Times New Roman" w:eastAsia="Times New Roman" w:hAnsi="Times New Roman" w:cs="Times New Roman"/>
          <w:sz w:val="28"/>
          <w:szCs w:val="24"/>
        </w:rPr>
      </w:pPr>
    </w:p>
    <w:sectPr w:rsidR="00095F91" w:rsidRPr="00B7286F" w:rsidSect="00A73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828" w:rsidRDefault="00250828" w:rsidP="00A7397D">
      <w:pPr>
        <w:spacing w:after="0" w:line="240" w:lineRule="auto"/>
      </w:pPr>
      <w:r>
        <w:separator/>
      </w:r>
    </w:p>
  </w:endnote>
  <w:endnote w:type="continuationSeparator" w:id="0">
    <w:p w:rsidR="00250828" w:rsidRDefault="00250828" w:rsidP="00A7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494" w:rsidRDefault="00DD4494" w:rsidP="00351B3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D4494" w:rsidRDefault="00DD4494" w:rsidP="00351B3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494" w:rsidRDefault="00DD4494" w:rsidP="00351B3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828" w:rsidRDefault="00250828" w:rsidP="00A7397D">
      <w:pPr>
        <w:spacing w:after="0" w:line="240" w:lineRule="auto"/>
      </w:pPr>
      <w:r>
        <w:separator/>
      </w:r>
    </w:p>
  </w:footnote>
  <w:footnote w:type="continuationSeparator" w:id="0">
    <w:p w:rsidR="00250828" w:rsidRDefault="00250828" w:rsidP="00A73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2728370"/>
      <w:docPartObj>
        <w:docPartGallery w:val="Page Numbers (Top of Page)"/>
        <w:docPartUnique/>
      </w:docPartObj>
    </w:sdtPr>
    <w:sdtEndPr/>
    <w:sdtContent>
      <w:p w:rsidR="00DD4494" w:rsidRDefault="00DD4494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7129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DD4494" w:rsidRDefault="00DD4494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DFD"/>
    <w:multiLevelType w:val="hybridMultilevel"/>
    <w:tmpl w:val="CCF2ECEC"/>
    <w:lvl w:ilvl="0" w:tplc="2700B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73AF6"/>
    <w:multiLevelType w:val="hybridMultilevel"/>
    <w:tmpl w:val="8334C10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B6225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FE6186"/>
    <w:multiLevelType w:val="hybridMultilevel"/>
    <w:tmpl w:val="24D43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D5FE7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5621611"/>
    <w:multiLevelType w:val="hybridMultilevel"/>
    <w:tmpl w:val="BFB2B876"/>
    <w:lvl w:ilvl="0" w:tplc="C8C6D84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20212E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C5621E"/>
    <w:multiLevelType w:val="hybridMultilevel"/>
    <w:tmpl w:val="5532E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030D1F"/>
    <w:multiLevelType w:val="hybridMultilevel"/>
    <w:tmpl w:val="24761434"/>
    <w:lvl w:ilvl="0" w:tplc="C2F0FC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60242"/>
    <w:multiLevelType w:val="hybridMultilevel"/>
    <w:tmpl w:val="D49CE3A2"/>
    <w:lvl w:ilvl="0" w:tplc="7C64845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0CD4"/>
    <w:multiLevelType w:val="hybridMultilevel"/>
    <w:tmpl w:val="31AE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567526"/>
    <w:multiLevelType w:val="hybridMultilevel"/>
    <w:tmpl w:val="FF34F2CC"/>
    <w:lvl w:ilvl="0" w:tplc="2700B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B52B54"/>
    <w:multiLevelType w:val="hybridMultilevel"/>
    <w:tmpl w:val="D72C576A"/>
    <w:lvl w:ilvl="0" w:tplc="692066EC">
      <w:start w:val="1"/>
      <w:numFmt w:val="decimal"/>
      <w:lvlText w:val="%1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7F02DAB"/>
    <w:multiLevelType w:val="hybridMultilevel"/>
    <w:tmpl w:val="B76C3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FF39F5"/>
    <w:multiLevelType w:val="hybridMultilevel"/>
    <w:tmpl w:val="43A44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BF3640"/>
    <w:multiLevelType w:val="hybridMultilevel"/>
    <w:tmpl w:val="73D40B80"/>
    <w:lvl w:ilvl="0" w:tplc="753C1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85714E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7E2F3F"/>
    <w:multiLevelType w:val="hybridMultilevel"/>
    <w:tmpl w:val="B0FA1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92020C"/>
    <w:multiLevelType w:val="hybridMultilevel"/>
    <w:tmpl w:val="8604D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4A7D5A"/>
    <w:multiLevelType w:val="hybridMultilevel"/>
    <w:tmpl w:val="87F0AA8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FB332B"/>
    <w:multiLevelType w:val="hybridMultilevel"/>
    <w:tmpl w:val="60B2F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663DD"/>
    <w:multiLevelType w:val="hybridMultilevel"/>
    <w:tmpl w:val="43963A0C"/>
    <w:lvl w:ilvl="0" w:tplc="223834E2">
      <w:start w:val="1"/>
      <w:numFmt w:val="decimal"/>
      <w:lvlText w:val="%1."/>
      <w:lvlJc w:val="left"/>
      <w:pPr>
        <w:ind w:left="720" w:hanging="360"/>
      </w:pPr>
      <w:rPr>
        <w:rFonts w:eastAsia="Calibri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794E60"/>
    <w:multiLevelType w:val="hybridMultilevel"/>
    <w:tmpl w:val="1ECA8B5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6">
    <w:nsid w:val="51AB5A32"/>
    <w:multiLevelType w:val="hybridMultilevel"/>
    <w:tmpl w:val="B448C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051A1C"/>
    <w:multiLevelType w:val="hybridMultilevel"/>
    <w:tmpl w:val="AA68C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4051DD"/>
    <w:multiLevelType w:val="hybridMultilevel"/>
    <w:tmpl w:val="9CEA5796"/>
    <w:lvl w:ilvl="0" w:tplc="2700B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6766DC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0A1F51"/>
    <w:multiLevelType w:val="hybridMultilevel"/>
    <w:tmpl w:val="8E20D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C3536A"/>
    <w:multiLevelType w:val="multilevel"/>
    <w:tmpl w:val="A30A4B7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E12018"/>
    <w:multiLevelType w:val="hybridMultilevel"/>
    <w:tmpl w:val="88D02760"/>
    <w:lvl w:ilvl="0" w:tplc="F02C6B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AE320B"/>
    <w:multiLevelType w:val="hybridMultilevel"/>
    <w:tmpl w:val="F87E9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76010"/>
    <w:multiLevelType w:val="hybridMultilevel"/>
    <w:tmpl w:val="B76C3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C87AEC"/>
    <w:multiLevelType w:val="hybridMultilevel"/>
    <w:tmpl w:val="FB42D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B02B3B"/>
    <w:multiLevelType w:val="hybridMultilevel"/>
    <w:tmpl w:val="48507E7C"/>
    <w:lvl w:ilvl="0" w:tplc="C8C6D840">
      <w:start w:val="2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6E17080"/>
    <w:multiLevelType w:val="hybridMultilevel"/>
    <w:tmpl w:val="738C4D7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FF6C20"/>
    <w:multiLevelType w:val="hybridMultilevel"/>
    <w:tmpl w:val="9214A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485362"/>
    <w:multiLevelType w:val="hybridMultilevel"/>
    <w:tmpl w:val="31923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5804DF"/>
    <w:multiLevelType w:val="hybridMultilevel"/>
    <w:tmpl w:val="B0C06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A907A7"/>
    <w:multiLevelType w:val="hybridMultilevel"/>
    <w:tmpl w:val="E1BA602A"/>
    <w:lvl w:ilvl="0" w:tplc="9D041D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75720B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7"/>
  </w:num>
  <w:num w:numId="2">
    <w:abstractNumId w:val="6"/>
  </w:num>
  <w:num w:numId="3">
    <w:abstractNumId w:val="43"/>
  </w:num>
  <w:num w:numId="4">
    <w:abstractNumId w:val="17"/>
  </w:num>
  <w:num w:numId="5">
    <w:abstractNumId w:val="31"/>
  </w:num>
  <w:num w:numId="6">
    <w:abstractNumId w:val="36"/>
  </w:num>
  <w:num w:numId="7">
    <w:abstractNumId w:val="15"/>
  </w:num>
  <w:num w:numId="8">
    <w:abstractNumId w:val="4"/>
  </w:num>
  <w:num w:numId="9">
    <w:abstractNumId w:val="10"/>
  </w:num>
  <w:num w:numId="10">
    <w:abstractNumId w:val="37"/>
  </w:num>
  <w:num w:numId="11">
    <w:abstractNumId w:val="1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0"/>
  </w:num>
  <w:num w:numId="34">
    <w:abstractNumId w:val="5"/>
  </w:num>
  <w:num w:numId="35">
    <w:abstractNumId w:val="22"/>
  </w:num>
  <w:num w:numId="36">
    <w:abstractNumId w:val="26"/>
  </w:num>
  <w:num w:numId="37">
    <w:abstractNumId w:val="40"/>
  </w:num>
  <w:num w:numId="38">
    <w:abstractNumId w:val="23"/>
  </w:num>
  <w:num w:numId="39">
    <w:abstractNumId w:val="13"/>
  </w:num>
  <w:num w:numId="40">
    <w:abstractNumId w:val="8"/>
  </w:num>
  <w:num w:numId="41">
    <w:abstractNumId w:val="37"/>
  </w:num>
  <w:num w:numId="42">
    <w:abstractNumId w:val="30"/>
  </w:num>
  <w:num w:numId="43">
    <w:abstractNumId w:val="9"/>
  </w:num>
  <w:num w:numId="44">
    <w:abstractNumId w:val="34"/>
  </w:num>
  <w:num w:numId="45">
    <w:abstractNumId w:val="12"/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1BBC"/>
    <w:rsid w:val="00005DAD"/>
    <w:rsid w:val="0001392C"/>
    <w:rsid w:val="000170FD"/>
    <w:rsid w:val="00024E1F"/>
    <w:rsid w:val="00027018"/>
    <w:rsid w:val="000378F1"/>
    <w:rsid w:val="00045466"/>
    <w:rsid w:val="0004713E"/>
    <w:rsid w:val="000648F1"/>
    <w:rsid w:val="000654DB"/>
    <w:rsid w:val="00070EE8"/>
    <w:rsid w:val="00071866"/>
    <w:rsid w:val="00073E10"/>
    <w:rsid w:val="00074166"/>
    <w:rsid w:val="00080D2A"/>
    <w:rsid w:val="000866FE"/>
    <w:rsid w:val="00087506"/>
    <w:rsid w:val="00087F8D"/>
    <w:rsid w:val="000929F0"/>
    <w:rsid w:val="00093D58"/>
    <w:rsid w:val="00095F91"/>
    <w:rsid w:val="00097450"/>
    <w:rsid w:val="000A4ED5"/>
    <w:rsid w:val="000A5CCE"/>
    <w:rsid w:val="000A7003"/>
    <w:rsid w:val="000A7E78"/>
    <w:rsid w:val="000B4264"/>
    <w:rsid w:val="000C0224"/>
    <w:rsid w:val="000C587F"/>
    <w:rsid w:val="000C6C14"/>
    <w:rsid w:val="000D669D"/>
    <w:rsid w:val="000E05FC"/>
    <w:rsid w:val="000E450C"/>
    <w:rsid w:val="000E64C7"/>
    <w:rsid w:val="000E72E7"/>
    <w:rsid w:val="000F31F5"/>
    <w:rsid w:val="000F3B51"/>
    <w:rsid w:val="000F725D"/>
    <w:rsid w:val="000F7532"/>
    <w:rsid w:val="00102748"/>
    <w:rsid w:val="00102898"/>
    <w:rsid w:val="00103146"/>
    <w:rsid w:val="00107AA7"/>
    <w:rsid w:val="00111607"/>
    <w:rsid w:val="0011639B"/>
    <w:rsid w:val="00117771"/>
    <w:rsid w:val="00123129"/>
    <w:rsid w:val="00126776"/>
    <w:rsid w:val="00135972"/>
    <w:rsid w:val="001371CA"/>
    <w:rsid w:val="00150C15"/>
    <w:rsid w:val="00151F9E"/>
    <w:rsid w:val="00153000"/>
    <w:rsid w:val="001539D3"/>
    <w:rsid w:val="00153B0F"/>
    <w:rsid w:val="001554F0"/>
    <w:rsid w:val="0015564C"/>
    <w:rsid w:val="001567C4"/>
    <w:rsid w:val="001657C0"/>
    <w:rsid w:val="00165E80"/>
    <w:rsid w:val="0016673C"/>
    <w:rsid w:val="001708DA"/>
    <w:rsid w:val="00174822"/>
    <w:rsid w:val="00182653"/>
    <w:rsid w:val="00182E00"/>
    <w:rsid w:val="00190B6E"/>
    <w:rsid w:val="001939B1"/>
    <w:rsid w:val="0019718E"/>
    <w:rsid w:val="00197457"/>
    <w:rsid w:val="001A0564"/>
    <w:rsid w:val="001A10B7"/>
    <w:rsid w:val="001A182B"/>
    <w:rsid w:val="001A2BC8"/>
    <w:rsid w:val="001A723D"/>
    <w:rsid w:val="001A7781"/>
    <w:rsid w:val="001B0CD9"/>
    <w:rsid w:val="001B1D2F"/>
    <w:rsid w:val="001B47A3"/>
    <w:rsid w:val="001B73A9"/>
    <w:rsid w:val="001C35EF"/>
    <w:rsid w:val="001C3A6E"/>
    <w:rsid w:val="001C42FC"/>
    <w:rsid w:val="001C7B68"/>
    <w:rsid w:val="001D14A3"/>
    <w:rsid w:val="001E075B"/>
    <w:rsid w:val="001F388A"/>
    <w:rsid w:val="001F71A0"/>
    <w:rsid w:val="001F73E8"/>
    <w:rsid w:val="001F7934"/>
    <w:rsid w:val="00202424"/>
    <w:rsid w:val="00202BBB"/>
    <w:rsid w:val="00202BD0"/>
    <w:rsid w:val="00205253"/>
    <w:rsid w:val="00205FFC"/>
    <w:rsid w:val="00213D77"/>
    <w:rsid w:val="0021597D"/>
    <w:rsid w:val="002243E3"/>
    <w:rsid w:val="00224932"/>
    <w:rsid w:val="00241416"/>
    <w:rsid w:val="002438F0"/>
    <w:rsid w:val="00244876"/>
    <w:rsid w:val="00250828"/>
    <w:rsid w:val="00250C62"/>
    <w:rsid w:val="00251981"/>
    <w:rsid w:val="00257A6D"/>
    <w:rsid w:val="002621EF"/>
    <w:rsid w:val="00262F7E"/>
    <w:rsid w:val="002649D6"/>
    <w:rsid w:val="0026592B"/>
    <w:rsid w:val="0026664E"/>
    <w:rsid w:val="002671F1"/>
    <w:rsid w:val="00270366"/>
    <w:rsid w:val="002A2B72"/>
    <w:rsid w:val="002A2DAD"/>
    <w:rsid w:val="002B253B"/>
    <w:rsid w:val="002C35A8"/>
    <w:rsid w:val="002C4A1A"/>
    <w:rsid w:val="002C5198"/>
    <w:rsid w:val="002D03B3"/>
    <w:rsid w:val="002D23DC"/>
    <w:rsid w:val="002D677A"/>
    <w:rsid w:val="002D6C0C"/>
    <w:rsid w:val="002D7129"/>
    <w:rsid w:val="002D71C6"/>
    <w:rsid w:val="002E25F8"/>
    <w:rsid w:val="002E2C19"/>
    <w:rsid w:val="002E34ED"/>
    <w:rsid w:val="002F214C"/>
    <w:rsid w:val="002F3270"/>
    <w:rsid w:val="002F41A8"/>
    <w:rsid w:val="002F59CD"/>
    <w:rsid w:val="002F5F8F"/>
    <w:rsid w:val="002F6931"/>
    <w:rsid w:val="002F72FE"/>
    <w:rsid w:val="002F7F7B"/>
    <w:rsid w:val="00300208"/>
    <w:rsid w:val="00300DB8"/>
    <w:rsid w:val="00301FD0"/>
    <w:rsid w:val="00302D0C"/>
    <w:rsid w:val="003066A1"/>
    <w:rsid w:val="00311A02"/>
    <w:rsid w:val="00312AF7"/>
    <w:rsid w:val="003145EA"/>
    <w:rsid w:val="0031754E"/>
    <w:rsid w:val="0033115C"/>
    <w:rsid w:val="00334145"/>
    <w:rsid w:val="003466C1"/>
    <w:rsid w:val="003511A8"/>
    <w:rsid w:val="0035146E"/>
    <w:rsid w:val="003515F4"/>
    <w:rsid w:val="00351B3B"/>
    <w:rsid w:val="0035337B"/>
    <w:rsid w:val="00354FA7"/>
    <w:rsid w:val="00356CD7"/>
    <w:rsid w:val="00363B58"/>
    <w:rsid w:val="00367C71"/>
    <w:rsid w:val="00371070"/>
    <w:rsid w:val="0037527E"/>
    <w:rsid w:val="0037661D"/>
    <w:rsid w:val="00380F3A"/>
    <w:rsid w:val="0038232D"/>
    <w:rsid w:val="0038711A"/>
    <w:rsid w:val="0039013A"/>
    <w:rsid w:val="00391ABA"/>
    <w:rsid w:val="00392FD7"/>
    <w:rsid w:val="003A48AF"/>
    <w:rsid w:val="003A499B"/>
    <w:rsid w:val="003A7816"/>
    <w:rsid w:val="003B20BB"/>
    <w:rsid w:val="003B373F"/>
    <w:rsid w:val="003B456C"/>
    <w:rsid w:val="003B5076"/>
    <w:rsid w:val="003B5BF3"/>
    <w:rsid w:val="003B7CA2"/>
    <w:rsid w:val="003C0175"/>
    <w:rsid w:val="003C153C"/>
    <w:rsid w:val="003C2CBB"/>
    <w:rsid w:val="003D4B50"/>
    <w:rsid w:val="003D714B"/>
    <w:rsid w:val="003F17E3"/>
    <w:rsid w:val="00403A61"/>
    <w:rsid w:val="0041117A"/>
    <w:rsid w:val="004134BE"/>
    <w:rsid w:val="00422E0F"/>
    <w:rsid w:val="00424602"/>
    <w:rsid w:val="00432AD9"/>
    <w:rsid w:val="004350FA"/>
    <w:rsid w:val="00437FF1"/>
    <w:rsid w:val="00441634"/>
    <w:rsid w:val="00450591"/>
    <w:rsid w:val="004623FB"/>
    <w:rsid w:val="00465199"/>
    <w:rsid w:val="00472235"/>
    <w:rsid w:val="004835EF"/>
    <w:rsid w:val="00485B46"/>
    <w:rsid w:val="00491370"/>
    <w:rsid w:val="004950FF"/>
    <w:rsid w:val="004A2956"/>
    <w:rsid w:val="004A45E4"/>
    <w:rsid w:val="004A721D"/>
    <w:rsid w:val="004B50CB"/>
    <w:rsid w:val="004B6AD6"/>
    <w:rsid w:val="004B7AD1"/>
    <w:rsid w:val="004C3D9E"/>
    <w:rsid w:val="004C42B6"/>
    <w:rsid w:val="004D0C9B"/>
    <w:rsid w:val="004D310D"/>
    <w:rsid w:val="004D5BB0"/>
    <w:rsid w:val="004E02A4"/>
    <w:rsid w:val="004E650F"/>
    <w:rsid w:val="004F02C4"/>
    <w:rsid w:val="004F1E2F"/>
    <w:rsid w:val="004F2236"/>
    <w:rsid w:val="004F531F"/>
    <w:rsid w:val="004F56BB"/>
    <w:rsid w:val="004F67F3"/>
    <w:rsid w:val="005013F7"/>
    <w:rsid w:val="00503A06"/>
    <w:rsid w:val="0050420E"/>
    <w:rsid w:val="005171BA"/>
    <w:rsid w:val="00520EB5"/>
    <w:rsid w:val="00521B3C"/>
    <w:rsid w:val="0052286E"/>
    <w:rsid w:val="00523CF1"/>
    <w:rsid w:val="005258D8"/>
    <w:rsid w:val="00531211"/>
    <w:rsid w:val="005350AA"/>
    <w:rsid w:val="00543DF7"/>
    <w:rsid w:val="00545693"/>
    <w:rsid w:val="005539E1"/>
    <w:rsid w:val="005633EA"/>
    <w:rsid w:val="0056419A"/>
    <w:rsid w:val="00571E4D"/>
    <w:rsid w:val="00572B60"/>
    <w:rsid w:val="00573084"/>
    <w:rsid w:val="0058354D"/>
    <w:rsid w:val="00585CC5"/>
    <w:rsid w:val="00586656"/>
    <w:rsid w:val="00591870"/>
    <w:rsid w:val="005963FA"/>
    <w:rsid w:val="005A7BCF"/>
    <w:rsid w:val="005B00F1"/>
    <w:rsid w:val="005B1239"/>
    <w:rsid w:val="005B6182"/>
    <w:rsid w:val="005C06D7"/>
    <w:rsid w:val="005C2ADD"/>
    <w:rsid w:val="005C61E7"/>
    <w:rsid w:val="005D7F75"/>
    <w:rsid w:val="005E3A7C"/>
    <w:rsid w:val="005E5A9C"/>
    <w:rsid w:val="005F2499"/>
    <w:rsid w:val="006001B5"/>
    <w:rsid w:val="00601456"/>
    <w:rsid w:val="006064AF"/>
    <w:rsid w:val="0060671D"/>
    <w:rsid w:val="0061426C"/>
    <w:rsid w:val="006175C8"/>
    <w:rsid w:val="00620F50"/>
    <w:rsid w:val="00630A25"/>
    <w:rsid w:val="00633732"/>
    <w:rsid w:val="0064158C"/>
    <w:rsid w:val="00650E09"/>
    <w:rsid w:val="00660E32"/>
    <w:rsid w:val="0066279C"/>
    <w:rsid w:val="0067064D"/>
    <w:rsid w:val="00670B15"/>
    <w:rsid w:val="00673323"/>
    <w:rsid w:val="00675C97"/>
    <w:rsid w:val="00677CA6"/>
    <w:rsid w:val="00682464"/>
    <w:rsid w:val="00683385"/>
    <w:rsid w:val="006907B0"/>
    <w:rsid w:val="00693315"/>
    <w:rsid w:val="0069486F"/>
    <w:rsid w:val="00697135"/>
    <w:rsid w:val="006A4433"/>
    <w:rsid w:val="006A4804"/>
    <w:rsid w:val="006A591A"/>
    <w:rsid w:val="006A5BB8"/>
    <w:rsid w:val="006A5FC3"/>
    <w:rsid w:val="006A63D3"/>
    <w:rsid w:val="006A6BA5"/>
    <w:rsid w:val="006B5E07"/>
    <w:rsid w:val="006C4FBA"/>
    <w:rsid w:val="006C77B1"/>
    <w:rsid w:val="006C7C90"/>
    <w:rsid w:val="006D7D0D"/>
    <w:rsid w:val="006F048F"/>
    <w:rsid w:val="006F09D6"/>
    <w:rsid w:val="006F113B"/>
    <w:rsid w:val="006F17D5"/>
    <w:rsid w:val="006F1877"/>
    <w:rsid w:val="006F7499"/>
    <w:rsid w:val="007042F2"/>
    <w:rsid w:val="007056D2"/>
    <w:rsid w:val="00706965"/>
    <w:rsid w:val="00713A4A"/>
    <w:rsid w:val="00713A8A"/>
    <w:rsid w:val="00714864"/>
    <w:rsid w:val="00715CD5"/>
    <w:rsid w:val="00715F4A"/>
    <w:rsid w:val="0072050D"/>
    <w:rsid w:val="00723376"/>
    <w:rsid w:val="007254B7"/>
    <w:rsid w:val="007272B1"/>
    <w:rsid w:val="007300B4"/>
    <w:rsid w:val="00732163"/>
    <w:rsid w:val="0073377F"/>
    <w:rsid w:val="00737B85"/>
    <w:rsid w:val="00740193"/>
    <w:rsid w:val="00742471"/>
    <w:rsid w:val="00742A37"/>
    <w:rsid w:val="007438B7"/>
    <w:rsid w:val="007505D4"/>
    <w:rsid w:val="007517A5"/>
    <w:rsid w:val="00755F27"/>
    <w:rsid w:val="0076303C"/>
    <w:rsid w:val="00763FA9"/>
    <w:rsid w:val="00764DFE"/>
    <w:rsid w:val="00767755"/>
    <w:rsid w:val="00767B6C"/>
    <w:rsid w:val="00770CD9"/>
    <w:rsid w:val="00774130"/>
    <w:rsid w:val="00783F33"/>
    <w:rsid w:val="00795607"/>
    <w:rsid w:val="00795D3B"/>
    <w:rsid w:val="007A2266"/>
    <w:rsid w:val="007A2489"/>
    <w:rsid w:val="007A433D"/>
    <w:rsid w:val="007A4B44"/>
    <w:rsid w:val="007B23F5"/>
    <w:rsid w:val="007B730E"/>
    <w:rsid w:val="007C0507"/>
    <w:rsid w:val="007C71F2"/>
    <w:rsid w:val="007D0A1D"/>
    <w:rsid w:val="007D0F61"/>
    <w:rsid w:val="007D1683"/>
    <w:rsid w:val="007D3103"/>
    <w:rsid w:val="007E098B"/>
    <w:rsid w:val="007E1BBC"/>
    <w:rsid w:val="007E59ED"/>
    <w:rsid w:val="007F6509"/>
    <w:rsid w:val="008007FC"/>
    <w:rsid w:val="00801243"/>
    <w:rsid w:val="00803577"/>
    <w:rsid w:val="00816C39"/>
    <w:rsid w:val="00825B7A"/>
    <w:rsid w:val="008327CD"/>
    <w:rsid w:val="00835799"/>
    <w:rsid w:val="008452E8"/>
    <w:rsid w:val="0084548B"/>
    <w:rsid w:val="00846AF4"/>
    <w:rsid w:val="008513EA"/>
    <w:rsid w:val="00856FD7"/>
    <w:rsid w:val="00862F6A"/>
    <w:rsid w:val="00864E60"/>
    <w:rsid w:val="0086699D"/>
    <w:rsid w:val="00867072"/>
    <w:rsid w:val="00870DA7"/>
    <w:rsid w:val="00876C92"/>
    <w:rsid w:val="00877730"/>
    <w:rsid w:val="00882F07"/>
    <w:rsid w:val="00894CD4"/>
    <w:rsid w:val="00895F8C"/>
    <w:rsid w:val="008A2704"/>
    <w:rsid w:val="008A4403"/>
    <w:rsid w:val="008A5B77"/>
    <w:rsid w:val="008A7996"/>
    <w:rsid w:val="008A7F02"/>
    <w:rsid w:val="008C0B39"/>
    <w:rsid w:val="008C5C48"/>
    <w:rsid w:val="008D2F18"/>
    <w:rsid w:val="008D46D0"/>
    <w:rsid w:val="008D77DB"/>
    <w:rsid w:val="008F1F63"/>
    <w:rsid w:val="008F33FC"/>
    <w:rsid w:val="008F471C"/>
    <w:rsid w:val="00900C02"/>
    <w:rsid w:val="009102EE"/>
    <w:rsid w:val="0091361D"/>
    <w:rsid w:val="00914E49"/>
    <w:rsid w:val="009151BE"/>
    <w:rsid w:val="009216B0"/>
    <w:rsid w:val="00926193"/>
    <w:rsid w:val="00934E70"/>
    <w:rsid w:val="00935AD3"/>
    <w:rsid w:val="00944B63"/>
    <w:rsid w:val="00951D19"/>
    <w:rsid w:val="00956B6A"/>
    <w:rsid w:val="009647E0"/>
    <w:rsid w:val="00964887"/>
    <w:rsid w:val="00967DCE"/>
    <w:rsid w:val="00974762"/>
    <w:rsid w:val="00975B4D"/>
    <w:rsid w:val="00977DE2"/>
    <w:rsid w:val="00984F5B"/>
    <w:rsid w:val="00985FDE"/>
    <w:rsid w:val="00991303"/>
    <w:rsid w:val="00995CAA"/>
    <w:rsid w:val="00996B87"/>
    <w:rsid w:val="009A074C"/>
    <w:rsid w:val="009A40F3"/>
    <w:rsid w:val="009A5005"/>
    <w:rsid w:val="009B1479"/>
    <w:rsid w:val="009B5FC6"/>
    <w:rsid w:val="009C3177"/>
    <w:rsid w:val="009D1062"/>
    <w:rsid w:val="009D1339"/>
    <w:rsid w:val="009D4F8F"/>
    <w:rsid w:val="009D51CB"/>
    <w:rsid w:val="009E0931"/>
    <w:rsid w:val="009E56CF"/>
    <w:rsid w:val="009F17E2"/>
    <w:rsid w:val="009F662F"/>
    <w:rsid w:val="009F7EE7"/>
    <w:rsid w:val="00A0408D"/>
    <w:rsid w:val="00A05BC2"/>
    <w:rsid w:val="00A11047"/>
    <w:rsid w:val="00A14948"/>
    <w:rsid w:val="00A154FD"/>
    <w:rsid w:val="00A214CB"/>
    <w:rsid w:val="00A26818"/>
    <w:rsid w:val="00A4176A"/>
    <w:rsid w:val="00A44876"/>
    <w:rsid w:val="00A45369"/>
    <w:rsid w:val="00A47376"/>
    <w:rsid w:val="00A52134"/>
    <w:rsid w:val="00A561C7"/>
    <w:rsid w:val="00A60B34"/>
    <w:rsid w:val="00A6434A"/>
    <w:rsid w:val="00A645E5"/>
    <w:rsid w:val="00A652A4"/>
    <w:rsid w:val="00A66422"/>
    <w:rsid w:val="00A720C5"/>
    <w:rsid w:val="00A7257E"/>
    <w:rsid w:val="00A728C2"/>
    <w:rsid w:val="00A7397D"/>
    <w:rsid w:val="00A87F61"/>
    <w:rsid w:val="00A91387"/>
    <w:rsid w:val="00A9468C"/>
    <w:rsid w:val="00A975D0"/>
    <w:rsid w:val="00AA00F1"/>
    <w:rsid w:val="00AA579D"/>
    <w:rsid w:val="00AB0973"/>
    <w:rsid w:val="00AB0F39"/>
    <w:rsid w:val="00AB10EC"/>
    <w:rsid w:val="00AB46BB"/>
    <w:rsid w:val="00AC5A3B"/>
    <w:rsid w:val="00AD0C13"/>
    <w:rsid w:val="00AD60EC"/>
    <w:rsid w:val="00AD7648"/>
    <w:rsid w:val="00AF3AF7"/>
    <w:rsid w:val="00B04863"/>
    <w:rsid w:val="00B05B46"/>
    <w:rsid w:val="00B05C4B"/>
    <w:rsid w:val="00B10722"/>
    <w:rsid w:val="00B128C1"/>
    <w:rsid w:val="00B1594B"/>
    <w:rsid w:val="00B219DA"/>
    <w:rsid w:val="00B22805"/>
    <w:rsid w:val="00B2628D"/>
    <w:rsid w:val="00B31A41"/>
    <w:rsid w:val="00B33EFA"/>
    <w:rsid w:val="00B36DF6"/>
    <w:rsid w:val="00B42F39"/>
    <w:rsid w:val="00B47618"/>
    <w:rsid w:val="00B513E5"/>
    <w:rsid w:val="00B516C2"/>
    <w:rsid w:val="00B5358E"/>
    <w:rsid w:val="00B537AD"/>
    <w:rsid w:val="00B56579"/>
    <w:rsid w:val="00B629E0"/>
    <w:rsid w:val="00B649B8"/>
    <w:rsid w:val="00B67578"/>
    <w:rsid w:val="00B7286F"/>
    <w:rsid w:val="00B76275"/>
    <w:rsid w:val="00B845B8"/>
    <w:rsid w:val="00B86567"/>
    <w:rsid w:val="00B9698A"/>
    <w:rsid w:val="00BA3AC0"/>
    <w:rsid w:val="00BA40C5"/>
    <w:rsid w:val="00BA4BF3"/>
    <w:rsid w:val="00BA5564"/>
    <w:rsid w:val="00BA6806"/>
    <w:rsid w:val="00BB0203"/>
    <w:rsid w:val="00BB04FF"/>
    <w:rsid w:val="00BC18C1"/>
    <w:rsid w:val="00BC221D"/>
    <w:rsid w:val="00BD06E9"/>
    <w:rsid w:val="00BD3484"/>
    <w:rsid w:val="00BE7DB9"/>
    <w:rsid w:val="00C004E4"/>
    <w:rsid w:val="00C03705"/>
    <w:rsid w:val="00C070A1"/>
    <w:rsid w:val="00C115E0"/>
    <w:rsid w:val="00C14ADC"/>
    <w:rsid w:val="00C205FE"/>
    <w:rsid w:val="00C246C5"/>
    <w:rsid w:val="00C31CE4"/>
    <w:rsid w:val="00C37C58"/>
    <w:rsid w:val="00C47E12"/>
    <w:rsid w:val="00C5352C"/>
    <w:rsid w:val="00C558C6"/>
    <w:rsid w:val="00C60D41"/>
    <w:rsid w:val="00C67880"/>
    <w:rsid w:val="00C732BD"/>
    <w:rsid w:val="00C86A04"/>
    <w:rsid w:val="00C91A78"/>
    <w:rsid w:val="00CA3EFF"/>
    <w:rsid w:val="00CA590A"/>
    <w:rsid w:val="00CA595B"/>
    <w:rsid w:val="00CA621D"/>
    <w:rsid w:val="00CA7FA1"/>
    <w:rsid w:val="00CB53F1"/>
    <w:rsid w:val="00CB5A55"/>
    <w:rsid w:val="00CC199B"/>
    <w:rsid w:val="00CC5AAF"/>
    <w:rsid w:val="00CC6621"/>
    <w:rsid w:val="00CC6B79"/>
    <w:rsid w:val="00CD1309"/>
    <w:rsid w:val="00CD7D08"/>
    <w:rsid w:val="00CE416B"/>
    <w:rsid w:val="00CF0617"/>
    <w:rsid w:val="00CF12B7"/>
    <w:rsid w:val="00CF4F48"/>
    <w:rsid w:val="00CF64EC"/>
    <w:rsid w:val="00D05E37"/>
    <w:rsid w:val="00D06305"/>
    <w:rsid w:val="00D07618"/>
    <w:rsid w:val="00D144E8"/>
    <w:rsid w:val="00D17DD7"/>
    <w:rsid w:val="00D24061"/>
    <w:rsid w:val="00D26E98"/>
    <w:rsid w:val="00D3024A"/>
    <w:rsid w:val="00D32FC7"/>
    <w:rsid w:val="00D33708"/>
    <w:rsid w:val="00D34A6C"/>
    <w:rsid w:val="00D34ABB"/>
    <w:rsid w:val="00D42705"/>
    <w:rsid w:val="00D5048D"/>
    <w:rsid w:val="00D53331"/>
    <w:rsid w:val="00D60312"/>
    <w:rsid w:val="00D66EF2"/>
    <w:rsid w:val="00D70D5D"/>
    <w:rsid w:val="00D7193D"/>
    <w:rsid w:val="00D71CE8"/>
    <w:rsid w:val="00D76CE7"/>
    <w:rsid w:val="00D773D1"/>
    <w:rsid w:val="00D81A70"/>
    <w:rsid w:val="00D84208"/>
    <w:rsid w:val="00D91794"/>
    <w:rsid w:val="00D9289B"/>
    <w:rsid w:val="00D94AD1"/>
    <w:rsid w:val="00D97DE6"/>
    <w:rsid w:val="00DA54C3"/>
    <w:rsid w:val="00DB28A3"/>
    <w:rsid w:val="00DB2A39"/>
    <w:rsid w:val="00DB3E1D"/>
    <w:rsid w:val="00DC02AC"/>
    <w:rsid w:val="00DC4246"/>
    <w:rsid w:val="00DD11FC"/>
    <w:rsid w:val="00DD2BBC"/>
    <w:rsid w:val="00DD37F8"/>
    <w:rsid w:val="00DD4494"/>
    <w:rsid w:val="00DE4F9C"/>
    <w:rsid w:val="00DF313D"/>
    <w:rsid w:val="00DF4D0B"/>
    <w:rsid w:val="00DF603A"/>
    <w:rsid w:val="00DF60F2"/>
    <w:rsid w:val="00E00C52"/>
    <w:rsid w:val="00E0119B"/>
    <w:rsid w:val="00E01EB6"/>
    <w:rsid w:val="00E03FBE"/>
    <w:rsid w:val="00E15C68"/>
    <w:rsid w:val="00E17591"/>
    <w:rsid w:val="00E2443D"/>
    <w:rsid w:val="00E32A9A"/>
    <w:rsid w:val="00E35ECB"/>
    <w:rsid w:val="00E41487"/>
    <w:rsid w:val="00E45A84"/>
    <w:rsid w:val="00E53D11"/>
    <w:rsid w:val="00E64E34"/>
    <w:rsid w:val="00E67835"/>
    <w:rsid w:val="00E700DF"/>
    <w:rsid w:val="00E70297"/>
    <w:rsid w:val="00E71339"/>
    <w:rsid w:val="00E72488"/>
    <w:rsid w:val="00E773B6"/>
    <w:rsid w:val="00E82D0A"/>
    <w:rsid w:val="00E949C2"/>
    <w:rsid w:val="00EA0EDF"/>
    <w:rsid w:val="00EA1102"/>
    <w:rsid w:val="00EA4273"/>
    <w:rsid w:val="00EA7557"/>
    <w:rsid w:val="00EB113D"/>
    <w:rsid w:val="00EB3A0D"/>
    <w:rsid w:val="00EB5778"/>
    <w:rsid w:val="00EC2244"/>
    <w:rsid w:val="00EC3BBF"/>
    <w:rsid w:val="00EC643B"/>
    <w:rsid w:val="00EC6A5F"/>
    <w:rsid w:val="00ED055B"/>
    <w:rsid w:val="00ED0E38"/>
    <w:rsid w:val="00ED47C8"/>
    <w:rsid w:val="00ED4DAB"/>
    <w:rsid w:val="00ED68FC"/>
    <w:rsid w:val="00EE3443"/>
    <w:rsid w:val="00EE6BFF"/>
    <w:rsid w:val="00EF044E"/>
    <w:rsid w:val="00EF2AE5"/>
    <w:rsid w:val="00EF2F88"/>
    <w:rsid w:val="00EF643C"/>
    <w:rsid w:val="00EF7AC1"/>
    <w:rsid w:val="00F019F3"/>
    <w:rsid w:val="00F04A39"/>
    <w:rsid w:val="00F056BF"/>
    <w:rsid w:val="00F10680"/>
    <w:rsid w:val="00F11AF3"/>
    <w:rsid w:val="00F1305A"/>
    <w:rsid w:val="00F23C6E"/>
    <w:rsid w:val="00F24B37"/>
    <w:rsid w:val="00F270E9"/>
    <w:rsid w:val="00F3033F"/>
    <w:rsid w:val="00F331C6"/>
    <w:rsid w:val="00F36AE2"/>
    <w:rsid w:val="00F4133C"/>
    <w:rsid w:val="00F43FAF"/>
    <w:rsid w:val="00F44157"/>
    <w:rsid w:val="00F44850"/>
    <w:rsid w:val="00F460D9"/>
    <w:rsid w:val="00F5003E"/>
    <w:rsid w:val="00F519EC"/>
    <w:rsid w:val="00F52EE2"/>
    <w:rsid w:val="00F545C8"/>
    <w:rsid w:val="00F562F3"/>
    <w:rsid w:val="00F738DF"/>
    <w:rsid w:val="00F74E1F"/>
    <w:rsid w:val="00F812BB"/>
    <w:rsid w:val="00F81E45"/>
    <w:rsid w:val="00F87D78"/>
    <w:rsid w:val="00F90115"/>
    <w:rsid w:val="00F97F64"/>
    <w:rsid w:val="00FA774C"/>
    <w:rsid w:val="00FB0F4C"/>
    <w:rsid w:val="00FB3CFF"/>
    <w:rsid w:val="00FB4B70"/>
    <w:rsid w:val="00FB690B"/>
    <w:rsid w:val="00FC4A2C"/>
    <w:rsid w:val="00FC4D51"/>
    <w:rsid w:val="00FC5576"/>
    <w:rsid w:val="00FC66F9"/>
    <w:rsid w:val="00FE1940"/>
    <w:rsid w:val="00FE30C0"/>
    <w:rsid w:val="00FE6F27"/>
    <w:rsid w:val="00FF0659"/>
    <w:rsid w:val="00FF3B9E"/>
    <w:rsid w:val="00FF7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488"/>
  </w:style>
  <w:style w:type="paragraph" w:styleId="1">
    <w:name w:val="heading 1"/>
    <w:basedOn w:val="a"/>
    <w:next w:val="a"/>
    <w:link w:val="10"/>
    <w:qFormat/>
    <w:rsid w:val="007E1BB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BBC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unhideWhenUsed/>
    <w:rsid w:val="007E1BBC"/>
  </w:style>
  <w:style w:type="paragraph" w:styleId="a3">
    <w:name w:val="Normal (Web)"/>
    <w:basedOn w:val="a"/>
    <w:uiPriority w:val="99"/>
    <w:rsid w:val="007E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7E1BB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rsid w:val="007E1B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E1BBC"/>
    <w:rPr>
      <w:b/>
      <w:bCs/>
    </w:rPr>
  </w:style>
  <w:style w:type="paragraph" w:styleId="a5">
    <w:name w:val="footnote text"/>
    <w:basedOn w:val="a"/>
    <w:link w:val="a6"/>
    <w:semiHidden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7E1BBC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7E1BBC"/>
    <w:rPr>
      <w:vertAlign w:val="superscript"/>
    </w:rPr>
  </w:style>
  <w:style w:type="paragraph" w:styleId="a8">
    <w:name w:val="Balloon Text"/>
    <w:basedOn w:val="a"/>
    <w:link w:val="a9"/>
    <w:semiHidden/>
    <w:rsid w:val="007E1BB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7E1BBC"/>
    <w:rPr>
      <w:rFonts w:ascii="Tahoma" w:eastAsia="Times New Roman" w:hAnsi="Tahoma" w:cs="Tahoma"/>
      <w:sz w:val="16"/>
      <w:szCs w:val="16"/>
    </w:rPr>
  </w:style>
  <w:style w:type="paragraph" w:styleId="22">
    <w:name w:val="Body Text 2"/>
    <w:basedOn w:val="a"/>
    <w:link w:val="23"/>
    <w:rsid w:val="007E1B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E1B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7E1B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Знак2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c">
    <w:name w:val="footer"/>
    <w:basedOn w:val="a"/>
    <w:link w:val="ad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7E1BBC"/>
  </w:style>
  <w:style w:type="paragraph" w:customStyle="1" w:styleId="af">
    <w:name w:val="Знак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0">
    <w:name w:val="Subtitle"/>
    <w:basedOn w:val="a"/>
    <w:next w:val="a"/>
    <w:link w:val="af1"/>
    <w:qFormat/>
    <w:rsid w:val="007E1BB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1">
    <w:name w:val="Подзаголовок Знак"/>
    <w:basedOn w:val="a0"/>
    <w:link w:val="af0"/>
    <w:rsid w:val="007E1BBC"/>
    <w:rPr>
      <w:rFonts w:ascii="Cambria" w:eastAsia="Times New Roman" w:hAnsi="Cambria" w:cs="Times New Roman"/>
      <w:sz w:val="24"/>
      <w:szCs w:val="24"/>
    </w:rPr>
  </w:style>
  <w:style w:type="paragraph" w:styleId="af2">
    <w:name w:val="List"/>
    <w:basedOn w:val="a"/>
    <w:rsid w:val="007E1BB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rsid w:val="007E1B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13">
    <w:name w:val="Table Grid 1"/>
    <w:basedOn w:val="a1"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header"/>
    <w:basedOn w:val="a"/>
    <w:link w:val="af4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7E1BBC"/>
    <w:pPr>
      <w:widowControl w:val="0"/>
      <w:snapToGrid w:val="0"/>
      <w:spacing w:after="0" w:line="518" w:lineRule="auto"/>
      <w:ind w:left="4600" w:firstLine="100"/>
    </w:pPr>
    <w:rPr>
      <w:rFonts w:ascii="Courier New" w:eastAsia="Times New Roman" w:hAnsi="Courier New" w:cs="Times New Roman"/>
      <w:szCs w:val="20"/>
    </w:rPr>
  </w:style>
  <w:style w:type="character" w:customStyle="1" w:styleId="af5">
    <w:name w:val="Основной текст с отступом Знак"/>
    <w:aliases w:val="текст Знак,Основной текст 1 Знак,Основной текст 1 Знак Знак Знак,Основной текст 1 Знак Знак Знак Знак Знак Знак,Основной текст 1 Знак Знак Знак Знак Знак1"/>
    <w:basedOn w:val="a0"/>
    <w:link w:val="af6"/>
    <w:locked/>
    <w:rsid w:val="007E1BBC"/>
    <w:rPr>
      <w:rFonts w:ascii="Calibri" w:eastAsia="Calibri" w:hAnsi="Calibri"/>
      <w:sz w:val="24"/>
      <w:szCs w:val="24"/>
    </w:rPr>
  </w:style>
  <w:style w:type="paragraph" w:styleId="af6">
    <w:name w:val="Body Text Indent"/>
    <w:aliases w:val="текст,Основной текст 1,Основной текст 1 Знак Знак,Основной текст 1 Знак Знак Знак Знак Знак,Основной текст 1 Знак Знак Знак Знак"/>
    <w:basedOn w:val="a"/>
    <w:link w:val="af5"/>
    <w:unhideWhenUsed/>
    <w:rsid w:val="007E1BBC"/>
    <w:pPr>
      <w:spacing w:after="120" w:line="240" w:lineRule="auto"/>
      <w:ind w:left="283"/>
    </w:pPr>
    <w:rPr>
      <w:rFonts w:ascii="Calibri" w:eastAsia="Calibri" w:hAnsi="Calibri"/>
      <w:sz w:val="24"/>
      <w:szCs w:val="24"/>
    </w:rPr>
  </w:style>
  <w:style w:type="character" w:customStyle="1" w:styleId="15">
    <w:name w:val="Основной текст с отступом Знак1"/>
    <w:basedOn w:val="a0"/>
    <w:rsid w:val="007E1BBC"/>
  </w:style>
  <w:style w:type="paragraph" w:styleId="af7">
    <w:name w:val="List Paragraph"/>
    <w:basedOn w:val="a"/>
    <w:uiPriority w:val="34"/>
    <w:qFormat/>
    <w:rsid w:val="007E1BB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620F5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620F50"/>
    <w:pPr>
      <w:spacing w:after="100"/>
    </w:pPr>
  </w:style>
  <w:style w:type="character" w:styleId="af9">
    <w:name w:val="Hyperlink"/>
    <w:basedOn w:val="a0"/>
    <w:uiPriority w:val="99"/>
    <w:unhideWhenUsed/>
    <w:rsid w:val="00620F50"/>
    <w:rPr>
      <w:color w:val="0000FF" w:themeColor="hyperlink"/>
      <w:u w:val="single"/>
    </w:rPr>
  </w:style>
  <w:style w:type="paragraph" w:customStyle="1" w:styleId="Style24">
    <w:name w:val="Style24"/>
    <w:basedOn w:val="a"/>
    <w:uiPriority w:val="99"/>
    <w:rsid w:val="002E34ED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uiPriority w:val="99"/>
    <w:rsid w:val="002E34ED"/>
    <w:rPr>
      <w:rFonts w:ascii="Times New Roman" w:hAnsi="Times New Roman"/>
      <w:b/>
      <w:sz w:val="22"/>
    </w:rPr>
  </w:style>
  <w:style w:type="paragraph" w:customStyle="1" w:styleId="Style36">
    <w:name w:val="Style36"/>
    <w:basedOn w:val="a"/>
    <w:uiPriority w:val="99"/>
    <w:rsid w:val="002E34E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2E34ED"/>
    <w:rPr>
      <w:rFonts w:ascii="Times New Roman" w:hAnsi="Times New Roman"/>
      <w:sz w:val="22"/>
    </w:rPr>
  </w:style>
  <w:style w:type="paragraph" w:customStyle="1" w:styleId="Style27">
    <w:name w:val="Style27"/>
    <w:basedOn w:val="a"/>
    <w:uiPriority w:val="99"/>
    <w:rsid w:val="001371CA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28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biblioclub.ru/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library.gumrf.ru/prelkat_la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98459-A748-46BD-82F1-107A5B5A9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58</Pages>
  <Words>16173</Words>
  <Characters>92189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108146</CharactersWithSpaces>
  <SharedDoc>false</SharedDoc>
  <HLinks>
    <vt:vector size="30" baseType="variant"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_Toc347346675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_Toc347346674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_Toc347346673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_Toc347346672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_Toc347346671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User</cp:lastModifiedBy>
  <cp:revision>14</cp:revision>
  <cp:lastPrinted>2015-04-27T21:12:00Z</cp:lastPrinted>
  <dcterms:created xsi:type="dcterms:W3CDTF">2015-04-26T11:26:00Z</dcterms:created>
  <dcterms:modified xsi:type="dcterms:W3CDTF">2015-10-05T16:25:00Z</dcterms:modified>
</cp:coreProperties>
</file>